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A259" w14:textId="77777777" w:rsidR="007602CE" w:rsidRPr="00FD3B4A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FD3B4A">
        <w:rPr>
          <w:rFonts w:asciiTheme="minorHAnsi" w:eastAsia="Times New Roman" w:hAnsiTheme="minorHAnsi" w:cstheme="minorHAnsi"/>
          <w:b/>
          <w:lang w:val="bg-BG" w:eastAsia="bg-BG"/>
        </w:rPr>
        <w:t xml:space="preserve">Информация </w:t>
      </w:r>
      <w:r w:rsidR="0015064D" w:rsidRPr="00FD3B4A">
        <w:rPr>
          <w:rFonts w:asciiTheme="minorHAnsi" w:eastAsia="Times New Roman" w:hAnsiTheme="minorHAnsi" w:cstheme="minorHAnsi"/>
          <w:b/>
          <w:lang w:val="bg-BG" w:eastAsia="bg-BG"/>
        </w:rPr>
        <w:t>съгласно Приложение №</w:t>
      </w:r>
      <w:r w:rsidR="00824944" w:rsidRPr="00FD3B4A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="0015064D" w:rsidRPr="00FD3B4A">
        <w:rPr>
          <w:rFonts w:asciiTheme="minorHAnsi" w:eastAsia="Times New Roman" w:hAnsiTheme="minorHAnsi" w:cstheme="minorHAnsi"/>
          <w:b/>
          <w:lang w:val="bg-BG" w:eastAsia="bg-BG"/>
        </w:rPr>
        <w:t>4</w:t>
      </w:r>
      <w:r w:rsidR="00E51DA8" w:rsidRPr="00FD3B4A">
        <w:rPr>
          <w:rFonts w:asciiTheme="minorHAnsi" w:eastAsia="Times New Roman" w:hAnsiTheme="minorHAnsi" w:cstheme="minorHAnsi"/>
          <w:b/>
          <w:lang w:val="bg-BG" w:eastAsia="bg-BG"/>
        </w:rPr>
        <w:t xml:space="preserve"> към чл.12</w:t>
      </w:r>
      <w:r w:rsidR="00A8240F" w:rsidRPr="00FD3B4A">
        <w:rPr>
          <w:rFonts w:asciiTheme="minorHAnsi" w:eastAsia="Times New Roman" w:hAnsiTheme="minorHAnsi" w:cstheme="minorHAnsi"/>
          <w:b/>
          <w:lang w:val="bg-BG" w:eastAsia="bg-BG"/>
        </w:rPr>
        <w:t>, ал.1, т.1 и чл.14 от</w:t>
      </w:r>
      <w:r w:rsidR="00AA0CA9" w:rsidRPr="00FD3B4A">
        <w:rPr>
          <w:rFonts w:asciiTheme="minorHAnsi" w:eastAsia="Times New Roman" w:hAnsiTheme="minorHAnsi" w:cstheme="minorHAnsi"/>
          <w:b/>
          <w:lang w:val="bg-BG" w:eastAsia="bg-BG"/>
        </w:rPr>
        <w:t xml:space="preserve"> Наредба 2 от 09.11.2021г. </w:t>
      </w:r>
      <w:r w:rsidR="007602CE" w:rsidRPr="00FD3B4A">
        <w:rPr>
          <w:rFonts w:asciiTheme="minorHAnsi" w:hAnsiTheme="minorHAnsi" w:cstheme="minorHAnsi"/>
          <w:b/>
          <w:lang w:val="bg-BG"/>
        </w:rPr>
        <w:t xml:space="preserve"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 </w:t>
      </w:r>
      <w:r w:rsidR="003127C2" w:rsidRPr="00FD3B4A">
        <w:rPr>
          <w:rFonts w:asciiTheme="minorHAnsi" w:hAnsiTheme="minorHAnsi" w:cstheme="minorHAnsi"/>
          <w:b/>
          <w:lang w:val="bg-BG"/>
        </w:rPr>
        <w:t>уведомление за финансовото състояние</w:t>
      </w:r>
    </w:p>
    <w:p w14:paraId="62C3A25A" w14:textId="77777777" w:rsidR="00AA0CA9" w:rsidRPr="00FD3B4A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FD3B4A">
        <w:rPr>
          <w:rFonts w:asciiTheme="minorHAnsi" w:eastAsia="Times New Roman" w:hAnsiTheme="minorHAnsi" w:cstheme="minorHAnsi"/>
          <w:b/>
          <w:lang w:val="bg-BG" w:eastAsia="bg-BG"/>
        </w:rPr>
        <w:t>на „УЕБ МЕДИЯ ГРУП“ АД</w:t>
      </w:r>
    </w:p>
    <w:p w14:paraId="62C3A25B" w14:textId="63C363E3" w:rsidR="001B1133" w:rsidRPr="00FD3B4A" w:rsidRDefault="001B1133" w:rsidP="001B11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  <w:r w:rsidRPr="00FD3B4A">
        <w:rPr>
          <w:rFonts w:asciiTheme="minorHAnsi" w:eastAsia="Times New Roman" w:hAnsiTheme="minorHAnsi" w:cstheme="minorHAnsi"/>
          <w:b/>
          <w:lang w:val="bg-BG" w:eastAsia="bg-BG"/>
        </w:rPr>
        <w:t>за периода 01.01.20</w:t>
      </w:r>
      <w:r w:rsidR="00F90D1F" w:rsidRPr="00FD3B4A">
        <w:rPr>
          <w:rFonts w:asciiTheme="minorHAnsi" w:eastAsia="Times New Roman" w:hAnsiTheme="minorHAnsi" w:cstheme="minorHAnsi"/>
          <w:b/>
          <w:lang w:val="bg-BG" w:eastAsia="bg-BG"/>
        </w:rPr>
        <w:t>2</w:t>
      </w:r>
      <w:r w:rsidR="00C84610">
        <w:rPr>
          <w:rFonts w:asciiTheme="minorHAnsi" w:eastAsia="Times New Roman" w:hAnsiTheme="minorHAnsi" w:cstheme="minorHAnsi"/>
          <w:b/>
          <w:lang w:val="bg-BG" w:eastAsia="bg-BG"/>
        </w:rPr>
        <w:t>5</w:t>
      </w:r>
      <w:r w:rsidRPr="00FD3B4A">
        <w:rPr>
          <w:rFonts w:asciiTheme="minorHAnsi" w:eastAsia="Times New Roman" w:hAnsiTheme="minorHAnsi" w:cstheme="minorHAnsi"/>
          <w:b/>
          <w:lang w:val="bg-BG" w:eastAsia="bg-BG"/>
        </w:rPr>
        <w:t>г. – 3</w:t>
      </w:r>
      <w:r w:rsidR="008077DB" w:rsidRPr="00FD3B4A">
        <w:rPr>
          <w:rFonts w:asciiTheme="minorHAnsi" w:eastAsia="Times New Roman" w:hAnsiTheme="minorHAnsi" w:cstheme="minorHAnsi"/>
          <w:b/>
          <w:lang w:val="bg-BG" w:eastAsia="bg-BG"/>
        </w:rPr>
        <w:t>0</w:t>
      </w:r>
      <w:r w:rsidRPr="00FD3B4A">
        <w:rPr>
          <w:rFonts w:asciiTheme="minorHAnsi" w:eastAsia="Times New Roman" w:hAnsiTheme="minorHAnsi" w:cstheme="minorHAnsi"/>
          <w:b/>
          <w:lang w:val="bg-BG" w:eastAsia="bg-BG"/>
        </w:rPr>
        <w:t>.</w:t>
      </w:r>
      <w:r w:rsidR="00850620" w:rsidRPr="00FD3B4A">
        <w:rPr>
          <w:rFonts w:asciiTheme="minorHAnsi" w:eastAsia="Times New Roman" w:hAnsiTheme="minorHAnsi" w:cstheme="minorHAnsi"/>
          <w:b/>
          <w:lang w:val="bg-BG" w:eastAsia="bg-BG"/>
        </w:rPr>
        <w:t>0</w:t>
      </w:r>
      <w:r w:rsidR="008077DB" w:rsidRPr="00FD3B4A">
        <w:rPr>
          <w:rFonts w:asciiTheme="minorHAnsi" w:eastAsia="Times New Roman" w:hAnsiTheme="minorHAnsi" w:cstheme="minorHAnsi"/>
          <w:b/>
          <w:lang w:val="bg-BG" w:eastAsia="bg-BG"/>
        </w:rPr>
        <w:t>6</w:t>
      </w:r>
      <w:r w:rsidRPr="00FD3B4A">
        <w:rPr>
          <w:rFonts w:asciiTheme="minorHAnsi" w:eastAsia="Times New Roman" w:hAnsiTheme="minorHAnsi" w:cstheme="minorHAnsi"/>
          <w:b/>
          <w:lang w:val="bg-BG" w:eastAsia="bg-BG"/>
        </w:rPr>
        <w:t>.202</w:t>
      </w:r>
      <w:r w:rsidR="00C84610">
        <w:rPr>
          <w:rFonts w:asciiTheme="minorHAnsi" w:eastAsia="Times New Roman" w:hAnsiTheme="minorHAnsi" w:cstheme="minorHAnsi"/>
          <w:b/>
          <w:lang w:val="bg-BG" w:eastAsia="bg-BG"/>
        </w:rPr>
        <w:t>5</w:t>
      </w:r>
      <w:r w:rsidRPr="00FD3B4A">
        <w:rPr>
          <w:rFonts w:asciiTheme="minorHAnsi" w:eastAsia="Times New Roman" w:hAnsiTheme="minorHAnsi" w:cstheme="minorHAnsi"/>
          <w:b/>
          <w:lang w:val="bg-BG" w:eastAsia="bg-BG"/>
        </w:rPr>
        <w:t>г.</w:t>
      </w:r>
    </w:p>
    <w:p w14:paraId="62C3A25C" w14:textId="77777777" w:rsidR="001B1133" w:rsidRPr="00FD3B4A" w:rsidRDefault="001B1133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bg-BG" w:eastAsia="bg-BG"/>
        </w:rPr>
      </w:pPr>
    </w:p>
    <w:p w14:paraId="62C3A25D" w14:textId="77777777" w:rsidR="00AA0CA9" w:rsidRPr="00FD3B4A" w:rsidRDefault="00AA0CA9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FD3B4A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14:paraId="62C3A25E" w14:textId="77777777" w:rsidR="00AA0CA9" w:rsidRPr="00FD3B4A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FD3B4A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14:paraId="62C3A25F" w14:textId="77777777" w:rsidR="00C22991" w:rsidRPr="00FD3B4A" w:rsidRDefault="00C22991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FD3B4A">
        <w:rPr>
          <w:rFonts w:asciiTheme="minorHAnsi" w:hAnsiTheme="minorHAnsi" w:cstheme="minorHAnsi"/>
          <w:lang w:val="bg-BG"/>
        </w:rPr>
        <w:t>През отчетн</w:t>
      </w:r>
      <w:r w:rsidR="00F43169" w:rsidRPr="00FD3B4A">
        <w:rPr>
          <w:rFonts w:asciiTheme="minorHAnsi" w:hAnsiTheme="minorHAnsi" w:cstheme="minorHAnsi"/>
          <w:lang w:val="bg-BG"/>
        </w:rPr>
        <w:t>ия</w:t>
      </w:r>
      <w:r w:rsidRPr="00FD3B4A">
        <w:rPr>
          <w:rFonts w:asciiTheme="minorHAnsi" w:hAnsiTheme="minorHAnsi" w:cstheme="minorHAnsi"/>
          <w:lang w:val="bg-BG"/>
        </w:rPr>
        <w:t xml:space="preserve"> </w:t>
      </w:r>
      <w:r w:rsidR="00F43169" w:rsidRPr="00FD3B4A">
        <w:rPr>
          <w:rFonts w:asciiTheme="minorHAnsi" w:hAnsiTheme="minorHAnsi" w:cstheme="minorHAnsi"/>
          <w:lang w:val="bg-BG"/>
        </w:rPr>
        <w:t>период</w:t>
      </w:r>
      <w:r w:rsidRPr="00FD3B4A">
        <w:rPr>
          <w:rFonts w:asciiTheme="minorHAnsi" w:hAnsiTheme="minorHAnsi" w:cstheme="minorHAnsi"/>
          <w:lang w:val="bg-BG"/>
        </w:rPr>
        <w:t xml:space="preserve"> в Съвет</w:t>
      </w:r>
      <w:r w:rsidR="00254F06" w:rsidRPr="00FD3B4A">
        <w:rPr>
          <w:rFonts w:asciiTheme="minorHAnsi" w:hAnsiTheme="minorHAnsi" w:cstheme="minorHAnsi"/>
          <w:lang w:val="bg-BG"/>
        </w:rPr>
        <w:t>ът</w:t>
      </w:r>
      <w:r w:rsidRPr="00FD3B4A">
        <w:rPr>
          <w:rFonts w:asciiTheme="minorHAnsi" w:hAnsiTheme="minorHAnsi" w:cstheme="minorHAnsi"/>
          <w:lang w:val="bg-BG"/>
        </w:rPr>
        <w:t xml:space="preserve"> на директорите на „УЕБ МЕДИЯ ГРУП“ АД не</w:t>
      </w:r>
      <w:r w:rsidRPr="00FD3B4A">
        <w:rPr>
          <w:rFonts w:asciiTheme="minorHAnsi" w:hAnsiTheme="minorHAnsi" w:cstheme="minorHAnsi"/>
          <w:lang w:val="bg-BG"/>
        </w:rPr>
        <w:br/>
        <w:t>са извършвани промени.</w:t>
      </w:r>
    </w:p>
    <w:p w14:paraId="62C3A260" w14:textId="624A7339" w:rsidR="00824944" w:rsidRPr="00FD3B4A" w:rsidRDefault="00824944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FD3B4A">
        <w:rPr>
          <w:rFonts w:asciiTheme="minorHAnsi" w:hAnsiTheme="minorHAnsi" w:cstheme="minorHAnsi"/>
          <w:lang w:val="bg-BG"/>
        </w:rPr>
        <w:t>Към 3</w:t>
      </w:r>
      <w:r w:rsidR="008077DB" w:rsidRPr="00FD3B4A">
        <w:rPr>
          <w:rFonts w:asciiTheme="minorHAnsi" w:hAnsiTheme="minorHAnsi" w:cstheme="minorHAnsi"/>
          <w:lang w:val="bg-BG"/>
        </w:rPr>
        <w:t>0</w:t>
      </w:r>
      <w:r w:rsidRPr="00FD3B4A">
        <w:rPr>
          <w:rFonts w:asciiTheme="minorHAnsi" w:hAnsiTheme="minorHAnsi" w:cstheme="minorHAnsi"/>
          <w:lang w:val="bg-BG"/>
        </w:rPr>
        <w:t>.</w:t>
      </w:r>
      <w:r w:rsidR="00850620" w:rsidRPr="00FD3B4A">
        <w:rPr>
          <w:rFonts w:asciiTheme="minorHAnsi" w:hAnsiTheme="minorHAnsi" w:cstheme="minorHAnsi"/>
          <w:lang w:val="bg-BG"/>
        </w:rPr>
        <w:t>0</w:t>
      </w:r>
      <w:r w:rsidR="008077DB" w:rsidRPr="00FD3B4A">
        <w:rPr>
          <w:rFonts w:asciiTheme="minorHAnsi" w:hAnsiTheme="minorHAnsi" w:cstheme="minorHAnsi"/>
          <w:lang w:val="bg-BG"/>
        </w:rPr>
        <w:t>6</w:t>
      </w:r>
      <w:r w:rsidRPr="00FD3B4A">
        <w:rPr>
          <w:rFonts w:asciiTheme="minorHAnsi" w:hAnsiTheme="minorHAnsi" w:cstheme="minorHAnsi"/>
          <w:lang w:val="bg-BG"/>
        </w:rPr>
        <w:t>.202</w:t>
      </w:r>
      <w:r w:rsidR="00086C55">
        <w:rPr>
          <w:rFonts w:asciiTheme="minorHAnsi" w:hAnsiTheme="minorHAnsi" w:cstheme="minorHAnsi"/>
          <w:lang w:val="bg-BG"/>
        </w:rPr>
        <w:t>5</w:t>
      </w:r>
      <w:r w:rsidRPr="00FD3B4A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FD3B4A">
        <w:rPr>
          <w:rFonts w:asciiTheme="minorHAnsi" w:hAnsiTheme="minorHAnsi" w:cstheme="minorHAnsi"/>
          <w:lang w:val="bg-BG"/>
        </w:rPr>
        <w:t>„УЕБ МЕДИЯ ГРУП“ АД</w:t>
      </w:r>
      <w:r w:rsidRPr="00FD3B4A">
        <w:rPr>
          <w:rFonts w:asciiTheme="minorHAnsi" w:hAnsiTheme="minorHAnsi" w:cstheme="minorHAnsi"/>
          <w:lang w:val="bg-BG"/>
        </w:rPr>
        <w:t xml:space="preserve"> са следните: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410"/>
        <w:gridCol w:w="1729"/>
      </w:tblGrid>
      <w:tr w:rsidR="00F75527" w:rsidRPr="00FD3B4A" w14:paraId="62C3A265" w14:textId="77777777" w:rsidTr="00F3421E">
        <w:tc>
          <w:tcPr>
            <w:tcW w:w="4678" w:type="dxa"/>
          </w:tcPr>
          <w:p w14:paraId="62C3A261" w14:textId="77777777" w:rsidR="00F75527" w:rsidRPr="00FD3B4A" w:rsidRDefault="00F75527" w:rsidP="00F3421E">
            <w:pPr>
              <w:rPr>
                <w:lang w:val="bg-BG"/>
              </w:rPr>
            </w:pPr>
            <w:r w:rsidRPr="00FD3B4A">
              <w:rPr>
                <w:lang w:val="bg-BG"/>
              </w:rPr>
              <w:t xml:space="preserve">         Наименование </w:t>
            </w:r>
          </w:p>
        </w:tc>
        <w:tc>
          <w:tcPr>
            <w:tcW w:w="2410" w:type="dxa"/>
          </w:tcPr>
          <w:p w14:paraId="62C3A262" w14:textId="77777777" w:rsidR="00F75527" w:rsidRPr="00FD3B4A" w:rsidRDefault="00F75527" w:rsidP="00F3421E">
            <w:pPr>
              <w:jc w:val="center"/>
              <w:rPr>
                <w:lang w:val="bg-BG"/>
              </w:rPr>
            </w:pPr>
            <w:r w:rsidRPr="00FD3B4A">
              <w:rPr>
                <w:lang w:val="bg-BG"/>
              </w:rPr>
              <w:t>Брой притежавани   акции</w:t>
            </w:r>
          </w:p>
        </w:tc>
        <w:tc>
          <w:tcPr>
            <w:tcW w:w="1729" w:type="dxa"/>
          </w:tcPr>
          <w:p w14:paraId="62C3A264" w14:textId="4BA3B2DB" w:rsidR="00F75527" w:rsidRPr="00FD3B4A" w:rsidRDefault="00F75527" w:rsidP="009258D2">
            <w:pPr>
              <w:jc w:val="center"/>
              <w:rPr>
                <w:lang w:val="bg-BG"/>
              </w:rPr>
            </w:pPr>
            <w:r w:rsidRPr="00FD3B4A">
              <w:rPr>
                <w:lang w:val="bg-BG"/>
              </w:rPr>
              <w:t>Процент от</w:t>
            </w:r>
            <w:r w:rsidR="009258D2">
              <w:rPr>
                <w:lang w:val="en-GB"/>
              </w:rPr>
              <w:t xml:space="preserve"> </w:t>
            </w:r>
            <w:r w:rsidRPr="00FD3B4A">
              <w:rPr>
                <w:lang w:val="bg-BG"/>
              </w:rPr>
              <w:t>капитала</w:t>
            </w:r>
          </w:p>
        </w:tc>
      </w:tr>
      <w:tr w:rsidR="00F75527" w:rsidRPr="00FD3B4A" w14:paraId="62C3A269" w14:textId="77777777" w:rsidTr="00F3421E">
        <w:tc>
          <w:tcPr>
            <w:tcW w:w="4678" w:type="dxa"/>
          </w:tcPr>
          <w:p w14:paraId="62C3A266" w14:textId="77777777" w:rsidR="00F75527" w:rsidRPr="00FD3B4A" w:rsidRDefault="00F75527" w:rsidP="00F3421E">
            <w:pPr>
              <w:rPr>
                <w:lang w:val="bg-BG"/>
              </w:rPr>
            </w:pPr>
            <w:r w:rsidRPr="00FD3B4A">
              <w:rPr>
                <w:lang w:val="bg-BG"/>
              </w:rPr>
              <w:t>„НЮ УЕБ МАРКЕТ”ЕАД</w:t>
            </w:r>
          </w:p>
        </w:tc>
        <w:tc>
          <w:tcPr>
            <w:tcW w:w="2410" w:type="dxa"/>
          </w:tcPr>
          <w:p w14:paraId="62C3A267" w14:textId="77777777" w:rsidR="00F75527" w:rsidRPr="00FD3B4A" w:rsidRDefault="00F75527" w:rsidP="00F3421E">
            <w:pPr>
              <w:tabs>
                <w:tab w:val="left" w:pos="1305"/>
              </w:tabs>
              <w:jc w:val="center"/>
              <w:rPr>
                <w:lang w:val="bg-BG"/>
              </w:rPr>
            </w:pPr>
            <w:r w:rsidRPr="00FD3B4A">
              <w:rPr>
                <w:lang w:val="bg-BG"/>
              </w:rPr>
              <w:t>5 758 509</w:t>
            </w:r>
          </w:p>
        </w:tc>
        <w:tc>
          <w:tcPr>
            <w:tcW w:w="1729" w:type="dxa"/>
          </w:tcPr>
          <w:p w14:paraId="62C3A268" w14:textId="77777777" w:rsidR="00F75527" w:rsidRPr="00FD3B4A" w:rsidRDefault="00F75527" w:rsidP="00F3421E">
            <w:pPr>
              <w:jc w:val="center"/>
              <w:rPr>
                <w:lang w:val="bg-BG"/>
              </w:rPr>
            </w:pPr>
            <w:r w:rsidRPr="00FD3B4A">
              <w:rPr>
                <w:lang w:val="bg-BG"/>
              </w:rPr>
              <w:t>73.45 %</w:t>
            </w:r>
          </w:p>
        </w:tc>
      </w:tr>
      <w:tr w:rsidR="00F75527" w:rsidRPr="00FD3B4A" w14:paraId="62C3A26D" w14:textId="77777777" w:rsidTr="00F3421E">
        <w:tc>
          <w:tcPr>
            <w:tcW w:w="4678" w:type="dxa"/>
          </w:tcPr>
          <w:p w14:paraId="62C3A26A" w14:textId="77777777" w:rsidR="00F75527" w:rsidRPr="00FD3B4A" w:rsidRDefault="00F75527" w:rsidP="00F3421E">
            <w:pPr>
              <w:rPr>
                <w:lang w:val="bg-BG"/>
              </w:rPr>
            </w:pPr>
            <w:r w:rsidRPr="00FD3B4A">
              <w:rPr>
                <w:lang w:val="bg-BG"/>
              </w:rPr>
              <w:t>„ПОК СЪГЛАСИЕ” АД</w:t>
            </w:r>
          </w:p>
        </w:tc>
        <w:tc>
          <w:tcPr>
            <w:tcW w:w="2410" w:type="dxa"/>
          </w:tcPr>
          <w:p w14:paraId="62C3A26B" w14:textId="77777777" w:rsidR="00F75527" w:rsidRPr="00FD3B4A" w:rsidRDefault="00F75527" w:rsidP="00F3421E">
            <w:pPr>
              <w:tabs>
                <w:tab w:val="left" w:pos="1305"/>
              </w:tabs>
              <w:jc w:val="center"/>
              <w:rPr>
                <w:lang w:val="bg-BG"/>
              </w:rPr>
            </w:pPr>
            <w:r w:rsidRPr="00FD3B4A">
              <w:rPr>
                <w:lang w:val="bg-BG"/>
              </w:rPr>
              <w:t>546 066</w:t>
            </w:r>
          </w:p>
        </w:tc>
        <w:tc>
          <w:tcPr>
            <w:tcW w:w="1729" w:type="dxa"/>
          </w:tcPr>
          <w:p w14:paraId="62C3A26C" w14:textId="77777777" w:rsidR="00F75527" w:rsidRPr="00FD3B4A" w:rsidRDefault="00F75527" w:rsidP="00F3421E">
            <w:pPr>
              <w:jc w:val="center"/>
              <w:rPr>
                <w:lang w:val="bg-BG"/>
              </w:rPr>
            </w:pPr>
            <w:r w:rsidRPr="00FD3B4A">
              <w:rPr>
                <w:lang w:val="bg-BG"/>
              </w:rPr>
              <w:t xml:space="preserve">   6.97 %</w:t>
            </w:r>
          </w:p>
        </w:tc>
      </w:tr>
      <w:tr w:rsidR="00F75527" w:rsidRPr="00FD3B4A" w14:paraId="62C3A271" w14:textId="77777777" w:rsidTr="00F3421E">
        <w:tc>
          <w:tcPr>
            <w:tcW w:w="4678" w:type="dxa"/>
          </w:tcPr>
          <w:p w14:paraId="62C3A26E" w14:textId="77777777" w:rsidR="00F75527" w:rsidRPr="00FD3B4A" w:rsidRDefault="00F75527" w:rsidP="00F3421E">
            <w:pPr>
              <w:rPr>
                <w:lang w:val="bg-BG"/>
              </w:rPr>
            </w:pPr>
            <w:r w:rsidRPr="00FD3B4A">
              <w:rPr>
                <w:lang w:val="bg-BG"/>
              </w:rPr>
              <w:t xml:space="preserve">УПФ "ЦКБ-СИЛА” </w:t>
            </w:r>
          </w:p>
        </w:tc>
        <w:tc>
          <w:tcPr>
            <w:tcW w:w="2410" w:type="dxa"/>
          </w:tcPr>
          <w:p w14:paraId="62C3A26F" w14:textId="77777777" w:rsidR="00F75527" w:rsidRPr="00FD3B4A" w:rsidRDefault="00F75527" w:rsidP="00F3421E">
            <w:pPr>
              <w:tabs>
                <w:tab w:val="left" w:pos="1305"/>
              </w:tabs>
              <w:jc w:val="center"/>
              <w:rPr>
                <w:lang w:val="bg-BG"/>
              </w:rPr>
            </w:pPr>
            <w:r w:rsidRPr="00FD3B4A">
              <w:rPr>
                <w:lang w:val="bg-BG"/>
              </w:rPr>
              <w:t>546 480</w:t>
            </w:r>
          </w:p>
        </w:tc>
        <w:tc>
          <w:tcPr>
            <w:tcW w:w="1729" w:type="dxa"/>
          </w:tcPr>
          <w:p w14:paraId="62C3A270" w14:textId="77777777" w:rsidR="00F75527" w:rsidRPr="00FD3B4A" w:rsidRDefault="00F75527" w:rsidP="00F3421E">
            <w:pPr>
              <w:jc w:val="center"/>
              <w:rPr>
                <w:lang w:val="bg-BG"/>
              </w:rPr>
            </w:pPr>
            <w:r w:rsidRPr="00FD3B4A">
              <w:rPr>
                <w:lang w:val="bg-BG"/>
              </w:rPr>
              <w:t xml:space="preserve">   6.97 %</w:t>
            </w:r>
          </w:p>
        </w:tc>
      </w:tr>
    </w:tbl>
    <w:p w14:paraId="62C3A272" w14:textId="77777777" w:rsidR="00F75527" w:rsidRPr="00FD3B4A" w:rsidRDefault="00F75527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14:paraId="62C3A273" w14:textId="77777777" w:rsidR="008D1ADD" w:rsidRPr="00FD3B4A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FD3B4A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FD3B4A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FD3B4A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14:paraId="62C3A274" w14:textId="77777777" w:rsidR="008D1ADD" w:rsidRPr="00FD3B4A" w:rsidRDefault="008D1ADD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FD3B4A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14:paraId="62C3A275" w14:textId="77777777" w:rsidR="001F39D4" w:rsidRPr="00FD3B4A" w:rsidRDefault="001F39D4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62C3A276" w14:textId="77777777" w:rsidR="001F39D4" w:rsidRPr="00FD3B4A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FD3B4A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14:paraId="62C3A277" w14:textId="77777777" w:rsidR="00263911" w:rsidRPr="00FD3B4A" w:rsidRDefault="00263911" w:rsidP="00263911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FD3B4A">
        <w:rPr>
          <w:rFonts w:asciiTheme="minorHAnsi" w:hAnsiTheme="minorHAnsi" w:cstheme="minorHAnsi"/>
          <w:lang w:val="bg-BG"/>
        </w:rPr>
        <w:t>През отчетния период  не са сключвани и/или изпълнявани съществени сделки, които водят или може основателно да се предположи, че ще доведат до благоприятна или небла</w:t>
      </w:r>
      <w:r w:rsidR="005F694E" w:rsidRPr="00FD3B4A">
        <w:rPr>
          <w:rFonts w:asciiTheme="minorHAnsi" w:hAnsiTheme="minorHAnsi" w:cstheme="minorHAnsi"/>
          <w:lang w:val="bg-BG"/>
        </w:rPr>
        <w:t>го</w:t>
      </w:r>
      <w:r w:rsidRPr="00FD3B4A">
        <w:rPr>
          <w:rFonts w:asciiTheme="minorHAnsi" w:hAnsiTheme="minorHAnsi" w:cstheme="minorHAnsi"/>
          <w:lang w:val="bg-BG"/>
        </w:rPr>
        <w:t xml:space="preserve">приятна промяна в размер на 5 или повече на сто от приходите или печалбата на дружеството, от друг финансов показател, както и пазарната цена на издадените акции; </w:t>
      </w:r>
    </w:p>
    <w:p w14:paraId="62C3A278" w14:textId="77777777" w:rsidR="002C0208" w:rsidRPr="00FD3B4A" w:rsidRDefault="002C0208" w:rsidP="00736EFB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14:paraId="62C3A279" w14:textId="77777777" w:rsidR="001F39D4" w:rsidRPr="00FD3B4A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FD3B4A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Pr="00FD3B4A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14:paraId="62C3A27A" w14:textId="77777777" w:rsidR="001F39D4" w:rsidRPr="00FD3B4A" w:rsidRDefault="00A17FF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FD3B4A">
        <w:rPr>
          <w:rFonts w:asciiTheme="minorHAnsi" w:hAnsiTheme="minorHAnsi" w:cstheme="minorHAnsi"/>
          <w:lang w:val="bg-BG"/>
        </w:rPr>
        <w:t>През отчетния</w:t>
      </w:r>
      <w:r w:rsidR="00993DFB" w:rsidRPr="00FD3B4A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FD3B4A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FD3B4A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FD3B4A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14:paraId="62C3A27B" w14:textId="77777777" w:rsidR="001F39D4" w:rsidRPr="00FD3B4A" w:rsidRDefault="001F39D4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62C3A27C" w14:textId="77777777" w:rsidR="000B56F2" w:rsidRPr="00FD3B4A" w:rsidRDefault="00AA0CA9" w:rsidP="000B56F2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FD3B4A">
        <w:rPr>
          <w:rFonts w:asciiTheme="minorHAnsi" w:eastAsia="Times New Roman" w:hAnsiTheme="minorHAnsi" w:cstheme="minorHAnsi"/>
          <w:b/>
          <w:i/>
          <w:lang w:val="bg-BG" w:eastAsia="bg-BG"/>
        </w:rPr>
        <w:t>1.5. Промяна на одиторите на дружеството и причини за промяната</w:t>
      </w:r>
    </w:p>
    <w:p w14:paraId="4B03A360" w14:textId="77777777" w:rsidR="00787A57" w:rsidRDefault="00787A57" w:rsidP="000B56F2">
      <w:pPr>
        <w:tabs>
          <w:tab w:val="num" w:pos="660"/>
        </w:tabs>
        <w:contextualSpacing/>
        <w:jc w:val="both"/>
        <w:rPr>
          <w:rFonts w:cs="Calibri"/>
          <w:lang w:val="bg-BG"/>
        </w:rPr>
      </w:pPr>
    </w:p>
    <w:p w14:paraId="62C3A27D" w14:textId="5AC8236B" w:rsidR="002F015A" w:rsidRPr="00FD3B4A" w:rsidRDefault="00A17FF2" w:rsidP="000B56F2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bookmarkStart w:id="0" w:name="_GoBack"/>
      <w:bookmarkEnd w:id="0"/>
      <w:r w:rsidRPr="00FD3B4A">
        <w:rPr>
          <w:rFonts w:cs="Calibri"/>
          <w:lang w:val="bg-BG"/>
        </w:rPr>
        <w:t xml:space="preserve">През отчетния период </w:t>
      </w:r>
      <w:r w:rsidR="002F015A" w:rsidRPr="00FD3B4A">
        <w:rPr>
          <w:rFonts w:cs="Calibri"/>
          <w:lang w:val="bg-BG"/>
        </w:rPr>
        <w:t xml:space="preserve">не е извършвана промяна в одитора на </w:t>
      </w:r>
      <w:r w:rsidR="002E6170" w:rsidRPr="00FD3B4A">
        <w:rPr>
          <w:rFonts w:cs="Calibri"/>
          <w:lang w:val="bg-BG"/>
        </w:rPr>
        <w:t xml:space="preserve">„УЕБ МЕДИЯ ГРУП“ АД </w:t>
      </w:r>
      <w:r w:rsidR="002F015A" w:rsidRPr="00FD3B4A">
        <w:rPr>
          <w:rFonts w:cs="Calibr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14:paraId="62C3A27E" w14:textId="3BE94A99" w:rsidR="00FD3B4A" w:rsidRDefault="00FD3B4A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>
        <w:rPr>
          <w:rFonts w:asciiTheme="minorHAnsi" w:eastAsia="Times New Roman" w:hAnsiTheme="minorHAnsi" w:cstheme="minorHAnsi"/>
          <w:b/>
          <w:i/>
          <w:lang w:val="bg-BG" w:eastAsia="bg-BG"/>
        </w:rPr>
        <w:br w:type="page"/>
      </w:r>
    </w:p>
    <w:p w14:paraId="7FDFA0A7" w14:textId="77777777" w:rsidR="00C32852" w:rsidRPr="00FD3B4A" w:rsidRDefault="00C32852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</w:p>
    <w:p w14:paraId="62C3A27F" w14:textId="77777777" w:rsidR="00AA0CA9" w:rsidRPr="00FD3B4A" w:rsidRDefault="00AA0CA9" w:rsidP="0066793A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FD3B4A">
        <w:rPr>
          <w:rFonts w:asciiTheme="minorHAnsi" w:eastAsia="Times New Roman" w:hAnsiTheme="minorHAnsi" w:cstheme="minorHAnsi"/>
          <w:b/>
          <w:i/>
          <w:lang w:val="bg-BG" w:eastAsia="bg-BG"/>
        </w:rPr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FD3B4A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14:paraId="04D42CD2" w14:textId="77777777" w:rsidR="00787A57" w:rsidRDefault="00787A57" w:rsidP="007341F5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14:paraId="62C3A281" w14:textId="4B793ADE" w:rsidR="00054ED8" w:rsidRDefault="00D67971" w:rsidP="007341F5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Няма информация в Дружеството образувано съдебно дело  </w:t>
      </w:r>
    </w:p>
    <w:p w14:paraId="13AC56E6" w14:textId="77777777" w:rsidR="00086C55" w:rsidRPr="00FD3B4A" w:rsidRDefault="00086C55" w:rsidP="007341F5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14:paraId="62C3A282" w14:textId="77777777" w:rsidR="00BE69E3" w:rsidRPr="00FD3B4A" w:rsidRDefault="00AA0CA9" w:rsidP="000B56F2">
      <w:pPr>
        <w:tabs>
          <w:tab w:val="num" w:pos="660"/>
        </w:tabs>
        <w:contextualSpacing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FD3B4A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14:paraId="31775EB6" w14:textId="77777777" w:rsidR="00787A57" w:rsidRDefault="00787A57" w:rsidP="000B56F2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</w:p>
    <w:p w14:paraId="0D89DCF3" w14:textId="2240F803" w:rsidR="00787A57" w:rsidRPr="00787A57" w:rsidRDefault="00787A57" w:rsidP="000B56F2">
      <w:pPr>
        <w:tabs>
          <w:tab w:val="num" w:pos="660"/>
        </w:tabs>
        <w:contextualSpacing/>
        <w:jc w:val="both"/>
        <w:rPr>
          <w:rFonts w:cs="Calibri"/>
          <w:lang w:val="ru-RU"/>
        </w:rPr>
      </w:pPr>
      <w:r w:rsidRPr="00787A57">
        <w:rPr>
          <w:rFonts w:asciiTheme="minorHAnsi" w:hAnsiTheme="minorHAnsi" w:cstheme="minorHAnsi"/>
          <w:lang w:val="ru-RU"/>
        </w:rPr>
        <w:t xml:space="preserve">С </w:t>
      </w:r>
      <w:proofErr w:type="spellStart"/>
      <w:r w:rsidRPr="00787A57">
        <w:rPr>
          <w:rFonts w:asciiTheme="minorHAnsi" w:hAnsiTheme="minorHAnsi" w:cstheme="minorHAnsi"/>
          <w:lang w:val="ru-RU"/>
        </w:rPr>
        <w:t>вписване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в </w:t>
      </w:r>
      <w:proofErr w:type="spellStart"/>
      <w:r w:rsidRPr="00787A57">
        <w:rPr>
          <w:rFonts w:asciiTheme="minorHAnsi" w:hAnsiTheme="minorHAnsi" w:cstheme="minorHAnsi"/>
          <w:lang w:val="ru-RU"/>
        </w:rPr>
        <w:t>Търговския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787A57">
        <w:rPr>
          <w:rFonts w:asciiTheme="minorHAnsi" w:hAnsiTheme="minorHAnsi" w:cstheme="minorHAnsi"/>
          <w:lang w:val="ru-RU"/>
        </w:rPr>
        <w:t>регистър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787A57">
        <w:rPr>
          <w:rFonts w:asciiTheme="minorHAnsi" w:hAnsiTheme="minorHAnsi" w:cstheme="minorHAnsi"/>
          <w:lang w:val="ru-RU"/>
        </w:rPr>
        <w:t>към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787A57">
        <w:rPr>
          <w:rFonts w:asciiTheme="minorHAnsi" w:hAnsiTheme="minorHAnsi" w:cstheme="minorHAnsi"/>
          <w:lang w:val="ru-RU"/>
        </w:rPr>
        <w:t>Агенцията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по </w:t>
      </w:r>
      <w:proofErr w:type="spellStart"/>
      <w:r w:rsidRPr="00787A57">
        <w:rPr>
          <w:rFonts w:asciiTheme="minorHAnsi" w:hAnsiTheme="minorHAnsi" w:cstheme="minorHAnsi"/>
          <w:lang w:val="ru-RU"/>
        </w:rPr>
        <w:t>вписванията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на 11.05.2025 г. </w:t>
      </w:r>
      <w:proofErr w:type="spellStart"/>
      <w:proofErr w:type="gramStart"/>
      <w:r w:rsidRPr="00787A57">
        <w:rPr>
          <w:rFonts w:asciiTheme="minorHAnsi" w:hAnsiTheme="minorHAnsi" w:cstheme="minorHAnsi"/>
          <w:lang w:val="ru-RU"/>
        </w:rPr>
        <w:t>дъщерното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 дружество</w:t>
      </w:r>
      <w:proofErr w:type="gramEnd"/>
      <w:r w:rsidRPr="00787A57">
        <w:rPr>
          <w:rFonts w:asciiTheme="minorHAnsi" w:hAnsiTheme="minorHAnsi" w:cstheme="minorHAnsi"/>
          <w:lang w:val="ru-RU"/>
        </w:rPr>
        <w:t xml:space="preserve"> “</w:t>
      </w:r>
      <w:proofErr w:type="spellStart"/>
      <w:r w:rsidRPr="00787A57">
        <w:rPr>
          <w:rFonts w:asciiTheme="minorHAnsi" w:hAnsiTheme="minorHAnsi" w:cstheme="minorHAnsi"/>
          <w:lang w:val="ru-RU"/>
        </w:rPr>
        <w:t>Фалкънуинг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787A57">
        <w:rPr>
          <w:rFonts w:asciiTheme="minorHAnsi" w:hAnsiTheme="minorHAnsi" w:cstheme="minorHAnsi"/>
          <w:lang w:val="ru-RU"/>
        </w:rPr>
        <w:t>студио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” ЕООД е </w:t>
      </w:r>
      <w:proofErr w:type="spellStart"/>
      <w:r w:rsidRPr="00787A57">
        <w:rPr>
          <w:rFonts w:asciiTheme="minorHAnsi" w:hAnsiTheme="minorHAnsi" w:cstheme="minorHAnsi"/>
          <w:lang w:val="ru-RU"/>
        </w:rPr>
        <w:t>придобило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 100% от капитала на </w:t>
      </w:r>
      <w:proofErr w:type="spellStart"/>
      <w:r w:rsidRPr="00787A57">
        <w:rPr>
          <w:rFonts w:asciiTheme="minorHAnsi" w:hAnsiTheme="minorHAnsi" w:cstheme="minorHAnsi"/>
          <w:lang w:val="ru-RU"/>
        </w:rPr>
        <w:t>Дъ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Ласт Раунд" ЕООД.</w:t>
      </w:r>
    </w:p>
    <w:p w14:paraId="53B99A1F" w14:textId="77777777" w:rsidR="00787A57" w:rsidRDefault="00787A57" w:rsidP="000B56F2">
      <w:pPr>
        <w:tabs>
          <w:tab w:val="num" w:pos="660"/>
        </w:tabs>
        <w:contextualSpacing/>
        <w:jc w:val="both"/>
        <w:rPr>
          <w:rFonts w:cs="Calibri"/>
          <w:lang w:val="bg-BG"/>
        </w:rPr>
      </w:pPr>
    </w:p>
    <w:p w14:paraId="62C3A285" w14:textId="77777777" w:rsidR="00E4114F" w:rsidRPr="00FD3B4A" w:rsidRDefault="00AA0CA9" w:rsidP="00BE69E3">
      <w:pPr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FD3B4A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FD3B4A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FD3B4A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FD3B4A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FD3B4A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14:paraId="62C3A28F" w14:textId="6CE734DF" w:rsidR="007108C3" w:rsidRPr="00FD3B4A" w:rsidRDefault="009A5964" w:rsidP="00D836B3">
      <w:pPr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Няма такива</w:t>
      </w:r>
    </w:p>
    <w:p w14:paraId="5B589E67" w14:textId="77777777" w:rsidR="009A5964" w:rsidRDefault="009A5964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2F58FE0C" w14:textId="77777777" w:rsidR="009A5964" w:rsidRDefault="009A5964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79B8E883" w14:textId="77777777" w:rsidR="009A5964" w:rsidRDefault="009A5964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2C3A290" w14:textId="21B9988F" w:rsidR="000B56F2" w:rsidRPr="00FD3B4A" w:rsidRDefault="009A5964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25</w:t>
      </w:r>
      <w:r w:rsidR="00C00138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="00D836B3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>0</w:t>
      </w:r>
      <w:r w:rsidR="008F45D4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>7</w:t>
      </w:r>
      <w:r w:rsidR="00C00138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>.202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="00C00138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r w:rsidR="00C00138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</w:p>
    <w:p w14:paraId="62C3A291" w14:textId="77777777" w:rsidR="00C00138" w:rsidRPr="00FD3B4A" w:rsidRDefault="00C00138" w:rsidP="000B56F2">
      <w:pPr>
        <w:pStyle w:val="BodyTextIndent"/>
        <w:ind w:left="3600" w:right="-432" w:firstLine="72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>И</w:t>
      </w:r>
      <w:r w:rsidR="00D83971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FD3B4A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14:paraId="62C3A293" w14:textId="29DB5551" w:rsidR="00C00138" w:rsidRPr="00FD3B4A" w:rsidRDefault="009258D2" w:rsidP="009258D2">
      <w:pPr>
        <w:spacing w:after="200" w:line="276" w:lineRule="auto"/>
        <w:ind w:left="5772" w:firstLine="708"/>
        <w:jc w:val="both"/>
        <w:rPr>
          <w:rFonts w:asciiTheme="minorHAnsi" w:hAnsiTheme="minorHAnsi" w:cstheme="minorHAnsi"/>
          <w:lang w:val="bg-BG"/>
        </w:rPr>
      </w:pPr>
      <w:r w:rsidRPr="00556807">
        <w:rPr>
          <w:rFonts w:asciiTheme="minorHAnsi" w:hAnsiTheme="minorHAnsi" w:cstheme="minorHAnsi"/>
          <w:lang w:val="ru-RU"/>
        </w:rPr>
        <w:t>/</w:t>
      </w:r>
      <w:r w:rsidR="005D3776" w:rsidRPr="00FD3B4A">
        <w:rPr>
          <w:rFonts w:asciiTheme="minorHAnsi" w:hAnsiTheme="minorHAnsi" w:cstheme="minorHAnsi"/>
          <w:lang w:val="bg-BG"/>
        </w:rPr>
        <w:t xml:space="preserve">Здравко Стоев </w:t>
      </w:r>
      <w:r w:rsidR="00C00138" w:rsidRPr="00FD3B4A">
        <w:rPr>
          <w:rFonts w:asciiTheme="minorHAnsi" w:hAnsiTheme="minorHAnsi" w:cstheme="minorHAnsi"/>
          <w:lang w:val="bg-BG"/>
        </w:rPr>
        <w:t>/</w:t>
      </w:r>
    </w:p>
    <w:sectPr w:rsidR="00C00138" w:rsidRPr="00FD3B4A" w:rsidSect="00841712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9"/>
    <w:rsid w:val="00005300"/>
    <w:rsid w:val="000209D4"/>
    <w:rsid w:val="000341C4"/>
    <w:rsid w:val="00053DC6"/>
    <w:rsid w:val="00054ED8"/>
    <w:rsid w:val="00086C55"/>
    <w:rsid w:val="00087D97"/>
    <w:rsid w:val="00091B5D"/>
    <w:rsid w:val="000A4D7B"/>
    <w:rsid w:val="000B56F2"/>
    <w:rsid w:val="000F0A6E"/>
    <w:rsid w:val="0015064D"/>
    <w:rsid w:val="0015347A"/>
    <w:rsid w:val="00181AFB"/>
    <w:rsid w:val="001A4CE0"/>
    <w:rsid w:val="001B1133"/>
    <w:rsid w:val="001D1027"/>
    <w:rsid w:val="001D5642"/>
    <w:rsid w:val="001F39D4"/>
    <w:rsid w:val="00204C3D"/>
    <w:rsid w:val="002142EB"/>
    <w:rsid w:val="0021536F"/>
    <w:rsid w:val="002200DD"/>
    <w:rsid w:val="00254F06"/>
    <w:rsid w:val="00260FD0"/>
    <w:rsid w:val="00263911"/>
    <w:rsid w:val="002676C6"/>
    <w:rsid w:val="00271AEC"/>
    <w:rsid w:val="002946EF"/>
    <w:rsid w:val="002C0208"/>
    <w:rsid w:val="002E6170"/>
    <w:rsid w:val="002F015A"/>
    <w:rsid w:val="003068D2"/>
    <w:rsid w:val="00311C23"/>
    <w:rsid w:val="003127C2"/>
    <w:rsid w:val="00353612"/>
    <w:rsid w:val="003D640B"/>
    <w:rsid w:val="003E1F38"/>
    <w:rsid w:val="00403556"/>
    <w:rsid w:val="00413A5D"/>
    <w:rsid w:val="00436F7C"/>
    <w:rsid w:val="00462F6E"/>
    <w:rsid w:val="004834F7"/>
    <w:rsid w:val="004837DF"/>
    <w:rsid w:val="00495110"/>
    <w:rsid w:val="004A7307"/>
    <w:rsid w:val="004B4F6E"/>
    <w:rsid w:val="004C3FD4"/>
    <w:rsid w:val="00502AFE"/>
    <w:rsid w:val="00517546"/>
    <w:rsid w:val="00540103"/>
    <w:rsid w:val="00556807"/>
    <w:rsid w:val="0056370D"/>
    <w:rsid w:val="00575E39"/>
    <w:rsid w:val="00590386"/>
    <w:rsid w:val="005948D5"/>
    <w:rsid w:val="005B14D4"/>
    <w:rsid w:val="005B3949"/>
    <w:rsid w:val="005D3776"/>
    <w:rsid w:val="005E1F2C"/>
    <w:rsid w:val="005F694E"/>
    <w:rsid w:val="005F7A84"/>
    <w:rsid w:val="006574BD"/>
    <w:rsid w:val="0066793A"/>
    <w:rsid w:val="006865A1"/>
    <w:rsid w:val="006D001B"/>
    <w:rsid w:val="006F0593"/>
    <w:rsid w:val="007108C3"/>
    <w:rsid w:val="007341F5"/>
    <w:rsid w:val="00736EFB"/>
    <w:rsid w:val="00755BED"/>
    <w:rsid w:val="007602CE"/>
    <w:rsid w:val="00763147"/>
    <w:rsid w:val="0077433C"/>
    <w:rsid w:val="007745CE"/>
    <w:rsid w:val="00780A38"/>
    <w:rsid w:val="00787A57"/>
    <w:rsid w:val="007F71E5"/>
    <w:rsid w:val="008077DB"/>
    <w:rsid w:val="0081168B"/>
    <w:rsid w:val="00824944"/>
    <w:rsid w:val="0083151D"/>
    <w:rsid w:val="00841712"/>
    <w:rsid w:val="00850620"/>
    <w:rsid w:val="00851C96"/>
    <w:rsid w:val="008610D7"/>
    <w:rsid w:val="008827C3"/>
    <w:rsid w:val="008B705B"/>
    <w:rsid w:val="008C662D"/>
    <w:rsid w:val="008D1ADD"/>
    <w:rsid w:val="008F45D4"/>
    <w:rsid w:val="009014AF"/>
    <w:rsid w:val="00901675"/>
    <w:rsid w:val="009258D2"/>
    <w:rsid w:val="009355E7"/>
    <w:rsid w:val="0097665D"/>
    <w:rsid w:val="00992809"/>
    <w:rsid w:val="00993DFB"/>
    <w:rsid w:val="009A1484"/>
    <w:rsid w:val="009A5964"/>
    <w:rsid w:val="009C425A"/>
    <w:rsid w:val="009E4B1D"/>
    <w:rsid w:val="009F3FA3"/>
    <w:rsid w:val="00A07A16"/>
    <w:rsid w:val="00A17FF2"/>
    <w:rsid w:val="00A8240F"/>
    <w:rsid w:val="00AA0CA9"/>
    <w:rsid w:val="00AB551E"/>
    <w:rsid w:val="00AF6E27"/>
    <w:rsid w:val="00B27CCD"/>
    <w:rsid w:val="00B44EAE"/>
    <w:rsid w:val="00BA62AE"/>
    <w:rsid w:val="00BE69E3"/>
    <w:rsid w:val="00BF7583"/>
    <w:rsid w:val="00C00138"/>
    <w:rsid w:val="00C22991"/>
    <w:rsid w:val="00C32852"/>
    <w:rsid w:val="00C84610"/>
    <w:rsid w:val="00C96E0A"/>
    <w:rsid w:val="00D06EFB"/>
    <w:rsid w:val="00D67971"/>
    <w:rsid w:val="00D70526"/>
    <w:rsid w:val="00D836B3"/>
    <w:rsid w:val="00D83971"/>
    <w:rsid w:val="00D96BA8"/>
    <w:rsid w:val="00DA3EB5"/>
    <w:rsid w:val="00DD1674"/>
    <w:rsid w:val="00E35753"/>
    <w:rsid w:val="00E4114F"/>
    <w:rsid w:val="00E51DA8"/>
    <w:rsid w:val="00E630D1"/>
    <w:rsid w:val="00E65089"/>
    <w:rsid w:val="00E84871"/>
    <w:rsid w:val="00F26FC5"/>
    <w:rsid w:val="00F325C6"/>
    <w:rsid w:val="00F34227"/>
    <w:rsid w:val="00F43169"/>
    <w:rsid w:val="00F541D2"/>
    <w:rsid w:val="00F65153"/>
    <w:rsid w:val="00F75527"/>
    <w:rsid w:val="00F90D1F"/>
    <w:rsid w:val="00FC27C5"/>
    <w:rsid w:val="00FC72BD"/>
    <w:rsid w:val="00FD377B"/>
    <w:rsid w:val="00FD3B4A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3A259"/>
  <w15:docId w15:val="{3A2DECB6-36F5-4346-BC88-776B6777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A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  <w:style w:type="paragraph" w:styleId="NormalWeb">
    <w:name w:val="Normal (Web)"/>
    <w:basedOn w:val="Normal"/>
    <w:uiPriority w:val="99"/>
    <w:unhideWhenUsed/>
    <w:rsid w:val="00D83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0AB8B-CCA1-425F-81BC-78B042919D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7</cp:revision>
  <cp:lastPrinted>2024-01-29T12:43:00Z</cp:lastPrinted>
  <dcterms:created xsi:type="dcterms:W3CDTF">2025-07-25T15:35:00Z</dcterms:created>
  <dcterms:modified xsi:type="dcterms:W3CDTF">2025-07-25T15:39:00Z</dcterms:modified>
</cp:coreProperties>
</file>