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F2" w:rsidRPr="00873BD6" w:rsidRDefault="001872F2" w:rsidP="00873BD6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CF28EA" w:rsidRPr="00873BD6" w:rsidRDefault="00CF28EA" w:rsidP="00873BD6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CF28EA" w:rsidRPr="00873BD6" w:rsidRDefault="00CF28EA" w:rsidP="00873BD6">
      <w:pPr>
        <w:pStyle w:val="Title"/>
        <w:spacing w:line="360" w:lineRule="auto"/>
        <w:rPr>
          <w:sz w:val="24"/>
        </w:rPr>
      </w:pPr>
    </w:p>
    <w:p w:rsidR="007F07B9" w:rsidRPr="00AA469B" w:rsidRDefault="007F07B9" w:rsidP="007F07B9">
      <w:pPr>
        <w:pStyle w:val="Title"/>
        <w:spacing w:line="360" w:lineRule="auto"/>
        <w:rPr>
          <w:sz w:val="44"/>
          <w:szCs w:val="44"/>
        </w:rPr>
      </w:pPr>
      <w:r w:rsidRPr="00AA469B">
        <w:rPr>
          <w:sz w:val="44"/>
          <w:szCs w:val="44"/>
        </w:rPr>
        <w:t xml:space="preserve">Допълнителна информация </w:t>
      </w:r>
    </w:p>
    <w:p w:rsidR="007F07B9" w:rsidRPr="00873BD6" w:rsidRDefault="007F07B9" w:rsidP="007F07B9">
      <w:pPr>
        <w:pStyle w:val="Title"/>
        <w:spacing w:line="360" w:lineRule="auto"/>
        <w:rPr>
          <w:sz w:val="24"/>
        </w:rPr>
      </w:pPr>
    </w:p>
    <w:p w:rsidR="007F07B9" w:rsidRPr="00873BD6" w:rsidRDefault="007F07B9" w:rsidP="007F07B9">
      <w:pPr>
        <w:pStyle w:val="Title"/>
        <w:spacing w:line="360" w:lineRule="auto"/>
        <w:rPr>
          <w:sz w:val="24"/>
        </w:rPr>
      </w:pPr>
      <w:r w:rsidRPr="00873BD6">
        <w:rPr>
          <w:sz w:val="24"/>
        </w:rPr>
        <w:t xml:space="preserve">към междинния </w:t>
      </w:r>
      <w:r>
        <w:rPr>
          <w:sz w:val="24"/>
        </w:rPr>
        <w:t xml:space="preserve">консолидиран </w:t>
      </w:r>
      <w:r w:rsidRPr="00873BD6">
        <w:rPr>
          <w:sz w:val="24"/>
        </w:rPr>
        <w:t>отчет за дейността на</w:t>
      </w:r>
      <w:r>
        <w:rPr>
          <w:sz w:val="24"/>
        </w:rPr>
        <w:t xml:space="preserve"> </w:t>
      </w:r>
      <w:r w:rsidRPr="00873BD6">
        <w:rPr>
          <w:sz w:val="24"/>
        </w:rPr>
        <w:t xml:space="preserve">Алкомет АД, гр. Шумен за </w:t>
      </w:r>
      <w:r w:rsidR="003F0D32">
        <w:rPr>
          <w:sz w:val="24"/>
        </w:rPr>
        <w:t>третото</w:t>
      </w:r>
      <w:r>
        <w:rPr>
          <w:sz w:val="24"/>
        </w:rPr>
        <w:t xml:space="preserve"> тримесечие на </w:t>
      </w:r>
      <w:r w:rsidRPr="00873BD6">
        <w:rPr>
          <w:sz w:val="24"/>
        </w:rPr>
        <w:t>201</w:t>
      </w:r>
      <w:r>
        <w:rPr>
          <w:sz w:val="24"/>
          <w:lang w:val="en-US"/>
        </w:rPr>
        <w:t>8</w:t>
      </w:r>
      <w:r w:rsidRPr="00873BD6">
        <w:rPr>
          <w:sz w:val="24"/>
        </w:rPr>
        <w:t xml:space="preserve"> г.  </w:t>
      </w:r>
    </w:p>
    <w:p w:rsidR="007F07B9" w:rsidRPr="00873BD6" w:rsidRDefault="007F07B9" w:rsidP="007F07B9">
      <w:pPr>
        <w:pStyle w:val="Title"/>
        <w:spacing w:line="360" w:lineRule="auto"/>
        <w:rPr>
          <w:b w:val="0"/>
          <w:bCs w:val="0"/>
          <w:sz w:val="24"/>
        </w:rPr>
      </w:pPr>
    </w:p>
    <w:p w:rsidR="007F07B9" w:rsidRPr="00873BD6" w:rsidRDefault="007F07B9" w:rsidP="007F07B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7F07B9" w:rsidRPr="00873BD6" w:rsidRDefault="007F07B9" w:rsidP="007F07B9">
      <w:pPr>
        <w:pStyle w:val="BodyTextIndent"/>
        <w:spacing w:line="360" w:lineRule="auto"/>
        <w:ind w:firstLine="0"/>
      </w:pPr>
      <w:r w:rsidRPr="00873BD6">
        <w:t>съгласно изискванията на чл. 33, ал.1, т.</w:t>
      </w:r>
      <w:r>
        <w:t>7</w:t>
      </w:r>
      <w:r w:rsidRPr="00873BD6">
        <w:t xml:space="preserve"> от Наредба № 2 от 17.09.2003 год., за проспектите при публично предлагане и допускане до търговия на регулярния пазар на ценни книжа и за разкриването на информация от публичните дружества и другите </w:t>
      </w:r>
      <w:proofErr w:type="spellStart"/>
      <w:r w:rsidRPr="00873BD6">
        <w:t>емитенти</w:t>
      </w:r>
      <w:proofErr w:type="spellEnd"/>
      <w:r w:rsidRPr="00873BD6">
        <w:t xml:space="preserve"> на ценни книжа</w:t>
      </w:r>
    </w:p>
    <w:p w:rsidR="00CF28EA" w:rsidRPr="00873BD6" w:rsidRDefault="00CF28EA" w:rsidP="00873BD6">
      <w:pPr>
        <w:pStyle w:val="BodyTextIndent"/>
        <w:spacing w:line="360" w:lineRule="auto"/>
        <w:ind w:firstLine="0"/>
        <w:jc w:val="both"/>
      </w:pPr>
    </w:p>
    <w:p w:rsidR="00CF28EA" w:rsidRPr="00873BD6" w:rsidRDefault="00CF28EA" w:rsidP="00873BD6">
      <w:pPr>
        <w:pStyle w:val="BodyTextIndent"/>
        <w:spacing w:line="360" w:lineRule="auto"/>
        <w:ind w:firstLine="0"/>
        <w:jc w:val="both"/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670890" w:rsidRDefault="003F0D32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Ноември</w:t>
      </w:r>
      <w:r w:rsidR="00DF6A13" w:rsidRPr="00873BD6">
        <w:rPr>
          <w:rFonts w:ascii="Times New Roman" w:hAnsi="Times New Roman"/>
          <w:b/>
          <w:bCs/>
          <w:sz w:val="24"/>
          <w:szCs w:val="24"/>
          <w:lang w:val="bg-BG"/>
        </w:rPr>
        <w:t>,</w:t>
      </w:r>
      <w:r w:rsidR="00670890">
        <w:rPr>
          <w:rFonts w:ascii="Times New Roman" w:hAnsi="Times New Roman"/>
          <w:b/>
          <w:bCs/>
          <w:sz w:val="24"/>
          <w:szCs w:val="24"/>
          <w:lang w:val="bg-BG"/>
        </w:rPr>
        <w:t xml:space="preserve"> 201</w:t>
      </w:r>
      <w:r w:rsidR="00670890">
        <w:rPr>
          <w:rFonts w:ascii="Times New Roman" w:hAnsi="Times New Roman"/>
          <w:b/>
          <w:bCs/>
          <w:sz w:val="24"/>
          <w:szCs w:val="24"/>
        </w:rPr>
        <w:t>8</w:t>
      </w:r>
    </w:p>
    <w:p w:rsidR="00060BFB" w:rsidRPr="00873BD6" w:rsidRDefault="00060BFB" w:rsidP="00873BD6">
      <w:pPr>
        <w:pStyle w:val="BodyTextIndent2"/>
        <w:spacing w:line="360" w:lineRule="auto"/>
        <w:ind w:firstLine="0"/>
      </w:pPr>
    </w:p>
    <w:p w:rsidR="004F0827" w:rsidRPr="00873BD6" w:rsidRDefault="004F0827" w:rsidP="00873BD6">
      <w:pPr>
        <w:pStyle w:val="BodyTextIndent2"/>
        <w:spacing w:line="360" w:lineRule="auto"/>
        <w:ind w:firstLine="0"/>
      </w:pPr>
    </w:p>
    <w:p w:rsidR="00CF28EA" w:rsidRPr="00873BD6" w:rsidRDefault="00CF28EA" w:rsidP="00873BD6">
      <w:pPr>
        <w:pStyle w:val="BodyTextIndent2"/>
        <w:spacing w:line="360" w:lineRule="auto"/>
        <w:ind w:firstLine="0"/>
        <w:rPr>
          <w:b w:val="0"/>
        </w:rPr>
      </w:pPr>
      <w:r w:rsidRPr="00873BD6">
        <w:rPr>
          <w:b w:val="0"/>
        </w:rPr>
        <w:t xml:space="preserve">1. Информация за промените в счетоводната политика през отчетния период, причините за тяхното извършване и по какъв начин се отразяват на финансовите резултат и собствения капитал на </w:t>
      </w:r>
      <w:proofErr w:type="spellStart"/>
      <w:r w:rsidRPr="00873BD6">
        <w:rPr>
          <w:b w:val="0"/>
        </w:rPr>
        <w:t>емитента</w:t>
      </w:r>
      <w:proofErr w:type="spellEnd"/>
      <w:r w:rsidRPr="00873BD6">
        <w:rPr>
          <w:b w:val="0"/>
        </w:rPr>
        <w:t>.</w:t>
      </w:r>
    </w:p>
    <w:p w:rsidR="00CF28EA" w:rsidRPr="00873BD6" w:rsidRDefault="00CF28EA" w:rsidP="00873BD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73BD6">
        <w:rPr>
          <w:rFonts w:ascii="Times New Roman" w:hAnsi="Times New Roman"/>
          <w:sz w:val="24"/>
          <w:szCs w:val="24"/>
          <w:lang w:val="bg-BG"/>
        </w:rPr>
        <w:t xml:space="preserve">Няма настъпили промени в счетоводната политика на “Алкомет” АД към </w:t>
      </w:r>
      <w:r w:rsidR="005C08E8" w:rsidRPr="00873BD6">
        <w:rPr>
          <w:rFonts w:ascii="Times New Roman" w:hAnsi="Times New Roman"/>
          <w:sz w:val="24"/>
          <w:szCs w:val="24"/>
          <w:lang w:val="bg-BG"/>
        </w:rPr>
        <w:t>3</w:t>
      </w:r>
      <w:r w:rsidR="00901CE1">
        <w:rPr>
          <w:rFonts w:ascii="Times New Roman" w:hAnsi="Times New Roman"/>
          <w:sz w:val="24"/>
          <w:szCs w:val="24"/>
          <w:lang w:val="bg-BG"/>
        </w:rPr>
        <w:t>0.0</w:t>
      </w:r>
      <w:r w:rsidR="00D75F40">
        <w:rPr>
          <w:rFonts w:ascii="Times New Roman" w:hAnsi="Times New Roman"/>
          <w:sz w:val="24"/>
          <w:szCs w:val="24"/>
        </w:rPr>
        <w:t>9</w:t>
      </w:r>
      <w:r w:rsidR="005C08E8" w:rsidRPr="00873BD6">
        <w:rPr>
          <w:rFonts w:ascii="Times New Roman" w:hAnsi="Times New Roman"/>
          <w:sz w:val="24"/>
          <w:szCs w:val="24"/>
          <w:lang w:val="bg-BG"/>
        </w:rPr>
        <w:t>.201</w:t>
      </w:r>
      <w:r w:rsidR="00670890">
        <w:rPr>
          <w:rFonts w:ascii="Times New Roman" w:hAnsi="Times New Roman"/>
          <w:sz w:val="24"/>
          <w:szCs w:val="24"/>
        </w:rPr>
        <w:t>8</w:t>
      </w:r>
      <w:r w:rsidRPr="00873BD6">
        <w:rPr>
          <w:rFonts w:ascii="Times New Roman" w:hAnsi="Times New Roman"/>
          <w:sz w:val="24"/>
          <w:szCs w:val="24"/>
          <w:lang w:val="bg-BG"/>
        </w:rPr>
        <w:t xml:space="preserve"> год.</w:t>
      </w:r>
    </w:p>
    <w:p w:rsidR="00CF28EA" w:rsidRDefault="00CF28EA" w:rsidP="00873BD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32771" w:rsidRDefault="00CF28EA" w:rsidP="00C327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73BD6">
        <w:rPr>
          <w:rFonts w:ascii="Times New Roman" w:hAnsi="Times New Roman"/>
          <w:bCs/>
          <w:sz w:val="24"/>
          <w:szCs w:val="24"/>
          <w:lang w:val="bg-BG"/>
        </w:rPr>
        <w:t xml:space="preserve">2.  </w:t>
      </w:r>
      <w:r w:rsidR="00C32771">
        <w:rPr>
          <w:rFonts w:ascii="Times New Roman" w:hAnsi="Times New Roman"/>
          <w:bCs/>
          <w:sz w:val="24"/>
          <w:szCs w:val="24"/>
          <w:lang w:val="bg-BG"/>
        </w:rPr>
        <w:t>И</w:t>
      </w:r>
      <w:r w:rsidR="00C32771" w:rsidRPr="00873BD6">
        <w:rPr>
          <w:rFonts w:ascii="Times New Roman" w:hAnsi="Times New Roman"/>
          <w:sz w:val="24"/>
          <w:szCs w:val="24"/>
          <w:lang w:val="bg-BG"/>
        </w:rPr>
        <w:t xml:space="preserve">нформация за настъпили промени в група предприятия по смисъла на Закона за счетоводството на </w:t>
      </w:r>
      <w:proofErr w:type="spellStart"/>
      <w:r w:rsidR="00C32771" w:rsidRPr="00873BD6">
        <w:rPr>
          <w:rFonts w:ascii="Times New Roman" w:hAnsi="Times New Roman"/>
          <w:sz w:val="24"/>
          <w:szCs w:val="24"/>
          <w:lang w:val="bg-BG"/>
        </w:rPr>
        <w:t>емитента</w:t>
      </w:r>
      <w:proofErr w:type="spellEnd"/>
      <w:r w:rsidR="00C32771" w:rsidRPr="00873BD6">
        <w:rPr>
          <w:rFonts w:ascii="Times New Roman" w:hAnsi="Times New Roman"/>
          <w:sz w:val="24"/>
          <w:szCs w:val="24"/>
          <w:lang w:val="bg-BG"/>
        </w:rPr>
        <w:t>, ако участва в такава група</w:t>
      </w:r>
    </w:p>
    <w:p w:rsidR="00CF28EA" w:rsidRPr="00873BD6" w:rsidRDefault="00CF28EA" w:rsidP="00873BD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73BD6">
        <w:rPr>
          <w:rFonts w:ascii="Times New Roman" w:hAnsi="Times New Roman"/>
          <w:sz w:val="24"/>
          <w:szCs w:val="24"/>
          <w:lang w:val="bg-BG"/>
        </w:rPr>
        <w:t>Няма настъпили промени.</w:t>
      </w:r>
    </w:p>
    <w:p w:rsidR="00CF28EA" w:rsidRDefault="00CF28EA" w:rsidP="00873BD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32771" w:rsidRPr="00873BD6" w:rsidRDefault="00CF28EA" w:rsidP="00C32771">
      <w:pPr>
        <w:pStyle w:val="BodyTextIndent3"/>
        <w:spacing w:line="360" w:lineRule="auto"/>
        <w:ind w:firstLine="0"/>
      </w:pPr>
      <w:r w:rsidRPr="00873BD6">
        <w:rPr>
          <w:bCs/>
        </w:rPr>
        <w:t xml:space="preserve">3.  </w:t>
      </w:r>
      <w:r w:rsidR="00C32771">
        <w:t>И</w:t>
      </w:r>
      <w:r w:rsidR="00C32771" w:rsidRPr="00873BD6">
        <w:t xml:space="preserve">нформация за резултатите от организационни промени в рамките на </w:t>
      </w:r>
      <w:proofErr w:type="spellStart"/>
      <w:r w:rsidR="00C32771" w:rsidRPr="00873BD6">
        <w:t>емитента</w:t>
      </w:r>
      <w:proofErr w:type="spellEnd"/>
      <w:r w:rsidR="00C32771" w:rsidRPr="00873BD6">
        <w:t xml:space="preserve">, като преобразуване, продажба на дружества от група предприятия по смисъла на Закона за счетоводството, </w:t>
      </w:r>
      <w:proofErr w:type="spellStart"/>
      <w:r w:rsidR="00C32771" w:rsidRPr="00873BD6">
        <w:t>апортни</w:t>
      </w:r>
      <w:proofErr w:type="spellEnd"/>
      <w:r w:rsidR="00C32771" w:rsidRPr="00873BD6">
        <w:t xml:space="preserve"> вноски от дружеството, даване под наем на имущество, дългосрочни инвестиции, преустановяване на дейност</w:t>
      </w:r>
    </w:p>
    <w:p w:rsidR="00CF28EA" w:rsidRDefault="00CF28EA" w:rsidP="00873BD6">
      <w:pPr>
        <w:pStyle w:val="BodyTextIndent3"/>
        <w:spacing w:line="360" w:lineRule="auto"/>
        <w:ind w:firstLine="720"/>
      </w:pPr>
      <w:r w:rsidRPr="00873BD6">
        <w:t xml:space="preserve">През отчетния период не са настъпили промени в организационната структура на дружеството. </w:t>
      </w:r>
    </w:p>
    <w:p w:rsidR="00C32771" w:rsidRDefault="00C32771" w:rsidP="00873BD6">
      <w:pPr>
        <w:pStyle w:val="BodyTextIndent3"/>
        <w:spacing w:line="360" w:lineRule="auto"/>
        <w:ind w:firstLine="720"/>
      </w:pPr>
    </w:p>
    <w:p w:rsidR="00C32771" w:rsidRDefault="00CF28EA" w:rsidP="00C327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32771">
        <w:rPr>
          <w:rFonts w:ascii="Times New Roman" w:hAnsi="Times New Roman"/>
          <w:sz w:val="24"/>
          <w:szCs w:val="24"/>
        </w:rPr>
        <w:t>4.</w:t>
      </w:r>
      <w:r w:rsidRPr="00873BD6">
        <w:t xml:space="preserve">  </w:t>
      </w:r>
      <w:r w:rsidR="00C32771">
        <w:rPr>
          <w:rFonts w:ascii="Times New Roman" w:hAnsi="Times New Roman"/>
          <w:sz w:val="24"/>
          <w:szCs w:val="24"/>
          <w:lang w:val="bg-BG"/>
        </w:rPr>
        <w:t>С</w:t>
      </w:r>
      <w:r w:rsidR="00C32771" w:rsidRPr="00873BD6">
        <w:rPr>
          <w:rFonts w:ascii="Times New Roman" w:hAnsi="Times New Roman"/>
          <w:sz w:val="24"/>
          <w:szCs w:val="24"/>
          <w:lang w:val="bg-BG"/>
        </w:rPr>
        <w:t xml:space="preserve">тановище на управителния орган относно възможностите за реализация на публикувани прогнози за резултатите от текущата финансова година, като се отчитат резултатите от текущото </w:t>
      </w:r>
      <w:r w:rsidR="00784CE6">
        <w:rPr>
          <w:rFonts w:ascii="Times New Roman" w:hAnsi="Times New Roman"/>
          <w:sz w:val="24"/>
          <w:szCs w:val="24"/>
          <w:lang w:val="bg-BG"/>
        </w:rPr>
        <w:t>три</w:t>
      </w:r>
      <w:r w:rsidR="00C32771" w:rsidRPr="00873BD6">
        <w:rPr>
          <w:rFonts w:ascii="Times New Roman" w:hAnsi="Times New Roman"/>
          <w:sz w:val="24"/>
          <w:szCs w:val="24"/>
          <w:lang w:val="bg-BG"/>
        </w:rPr>
        <w:t>месечие, както и информация за факторите и обстоятелствата, които ще повлияят на постигането на прогнозните резултати най-малко до края на текущата финансова година</w:t>
      </w:r>
    </w:p>
    <w:p w:rsidR="00611A70" w:rsidRDefault="00611A70" w:rsidP="00611A7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73BD6">
        <w:rPr>
          <w:rFonts w:ascii="Times New Roman" w:hAnsi="Times New Roman"/>
          <w:sz w:val="24"/>
          <w:szCs w:val="24"/>
          <w:lang w:val="bg-BG"/>
        </w:rPr>
        <w:t>Управителния съвет счита, че съобразно публикуваната прогноза за развитие на дружеството през 201</w:t>
      </w:r>
      <w:r w:rsidR="00670890">
        <w:rPr>
          <w:rFonts w:ascii="Times New Roman" w:hAnsi="Times New Roman"/>
          <w:sz w:val="24"/>
          <w:szCs w:val="24"/>
        </w:rPr>
        <w:t>8</w:t>
      </w:r>
      <w:r w:rsidR="00431C37">
        <w:rPr>
          <w:rFonts w:ascii="Times New Roman" w:hAnsi="Times New Roman"/>
          <w:sz w:val="24"/>
          <w:szCs w:val="24"/>
          <w:lang w:val="bg-BG"/>
        </w:rPr>
        <w:t xml:space="preserve"> год., в Годишния доклад за дейността, </w:t>
      </w:r>
      <w:r w:rsidRPr="00873BD6">
        <w:rPr>
          <w:rFonts w:ascii="Times New Roman" w:hAnsi="Times New Roman"/>
          <w:sz w:val="24"/>
          <w:szCs w:val="24"/>
          <w:lang w:val="bg-BG"/>
        </w:rPr>
        <w:t xml:space="preserve">заложените очаквания за продажби </w:t>
      </w:r>
      <w:r w:rsidR="00431C37">
        <w:rPr>
          <w:rFonts w:ascii="Times New Roman" w:hAnsi="Times New Roman"/>
          <w:sz w:val="24"/>
          <w:szCs w:val="24"/>
          <w:lang w:val="bg-BG"/>
        </w:rPr>
        <w:t xml:space="preserve">в натурално измерение и заложените прогнози за рентабилност, </w:t>
      </w:r>
      <w:r w:rsidRPr="00873BD6">
        <w:rPr>
          <w:rFonts w:ascii="Times New Roman" w:hAnsi="Times New Roman"/>
          <w:sz w:val="24"/>
          <w:szCs w:val="24"/>
          <w:lang w:val="bg-BG"/>
        </w:rPr>
        <w:t xml:space="preserve">са напълно  изпълними.  </w:t>
      </w:r>
    </w:p>
    <w:p w:rsidR="003519B8" w:rsidRDefault="003519B8" w:rsidP="00873BD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4E1A" w:rsidRPr="003519B8" w:rsidRDefault="00CF28EA" w:rsidP="00873BD6">
      <w:pPr>
        <w:pStyle w:val="BodyTextIndent2"/>
        <w:spacing w:line="360" w:lineRule="auto"/>
        <w:ind w:firstLine="0"/>
        <w:rPr>
          <w:b w:val="0"/>
        </w:rPr>
      </w:pPr>
      <w:r w:rsidRPr="00873BD6">
        <w:rPr>
          <w:b w:val="0"/>
        </w:rPr>
        <w:t xml:space="preserve">5.  </w:t>
      </w:r>
      <w:r w:rsidR="003519B8">
        <w:rPr>
          <w:b w:val="0"/>
        </w:rPr>
        <w:t>Д</w:t>
      </w:r>
      <w:r w:rsidR="003519B8" w:rsidRPr="003519B8">
        <w:rPr>
          <w:b w:val="0"/>
        </w:rPr>
        <w:t xml:space="preserve">анни за лицата, притежаващи пряко и/или непряко най-малко 5 на сто от гласовете в общото събрание към края на </w:t>
      </w:r>
      <w:r w:rsidR="003519B8">
        <w:rPr>
          <w:b w:val="0"/>
        </w:rPr>
        <w:t>отчетния период</w:t>
      </w:r>
      <w:r w:rsidR="003519B8" w:rsidRPr="003519B8">
        <w:rPr>
          <w:b w:val="0"/>
        </w:rPr>
        <w:t>, и промените в притежаваните от лицата гласове за периода от началото на текущата финансова година до края на отчетния период</w:t>
      </w:r>
      <w:r w:rsidRPr="003519B8">
        <w:rPr>
          <w:b w:val="0"/>
        </w:rPr>
        <w:t>.</w:t>
      </w:r>
    </w:p>
    <w:p w:rsidR="00884E1A" w:rsidRPr="00873BD6" w:rsidRDefault="00884E1A" w:rsidP="00873BD6">
      <w:pPr>
        <w:pStyle w:val="BodyTextIndent2"/>
        <w:spacing w:line="360" w:lineRule="auto"/>
        <w:ind w:firstLine="0"/>
        <w:rPr>
          <w:b w:val="0"/>
        </w:rPr>
      </w:pPr>
    </w:p>
    <w:p w:rsidR="00060BFB" w:rsidRDefault="00CF28EA" w:rsidP="00873BD6">
      <w:pPr>
        <w:pStyle w:val="bodytext"/>
        <w:spacing w:before="0" w:after="0" w:line="360" w:lineRule="auto"/>
        <w:ind w:firstLine="720"/>
        <w:rPr>
          <w:sz w:val="24"/>
          <w:szCs w:val="24"/>
          <w:lang w:val="bg-BG"/>
        </w:rPr>
      </w:pPr>
      <w:r w:rsidRPr="0078399E">
        <w:rPr>
          <w:sz w:val="24"/>
          <w:szCs w:val="24"/>
          <w:lang w:val="bg-BG"/>
        </w:rPr>
        <w:t>Към 3</w:t>
      </w:r>
      <w:r w:rsidR="00901CE1">
        <w:rPr>
          <w:sz w:val="24"/>
          <w:szCs w:val="24"/>
          <w:lang w:val="bg-BG"/>
        </w:rPr>
        <w:t>0</w:t>
      </w:r>
      <w:r w:rsidR="005C08E8" w:rsidRPr="0078399E">
        <w:rPr>
          <w:sz w:val="24"/>
          <w:szCs w:val="24"/>
          <w:lang w:val="bg-BG"/>
        </w:rPr>
        <w:t>.</w:t>
      </w:r>
      <w:r w:rsidR="00611A70">
        <w:rPr>
          <w:sz w:val="24"/>
          <w:szCs w:val="24"/>
        </w:rPr>
        <w:t>0</w:t>
      </w:r>
      <w:r w:rsidR="00D75F40">
        <w:rPr>
          <w:sz w:val="24"/>
          <w:szCs w:val="24"/>
        </w:rPr>
        <w:t>9</w:t>
      </w:r>
      <w:r w:rsidRPr="0078399E">
        <w:rPr>
          <w:sz w:val="24"/>
          <w:szCs w:val="24"/>
          <w:lang w:val="bg-BG"/>
        </w:rPr>
        <w:t>.201</w:t>
      </w:r>
      <w:r w:rsidR="00670890">
        <w:rPr>
          <w:sz w:val="24"/>
          <w:szCs w:val="24"/>
        </w:rPr>
        <w:t>8</w:t>
      </w:r>
      <w:r w:rsidRPr="0078399E">
        <w:rPr>
          <w:sz w:val="24"/>
          <w:szCs w:val="24"/>
          <w:lang w:val="bg-BG"/>
        </w:rPr>
        <w:t xml:space="preserve"> год. лицата притежаващи минимум 5% от гласовете в Общото събрание на </w:t>
      </w:r>
      <w:r w:rsidR="0078399E">
        <w:rPr>
          <w:sz w:val="24"/>
          <w:szCs w:val="24"/>
          <w:lang w:val="bg-BG"/>
        </w:rPr>
        <w:t xml:space="preserve">“Алкомет” АД са както следва: </w:t>
      </w:r>
    </w:p>
    <w:p w:rsidR="0078399E" w:rsidRDefault="0078399E" w:rsidP="00873BD6">
      <w:pPr>
        <w:pStyle w:val="bodytext"/>
        <w:spacing w:before="0" w:after="0" w:line="360" w:lineRule="auto"/>
        <w:ind w:firstLine="720"/>
        <w:rPr>
          <w:sz w:val="24"/>
          <w:szCs w:val="24"/>
          <w:lang w:val="bg-BG"/>
        </w:rPr>
      </w:pPr>
    </w:p>
    <w:tbl>
      <w:tblPr>
        <w:tblW w:w="9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5"/>
        <w:gridCol w:w="2070"/>
      </w:tblGrid>
      <w:tr w:rsidR="0078399E" w:rsidRPr="00C702FF" w:rsidTr="00BD1039">
        <w:trPr>
          <w:trHeight w:val="255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9E" w:rsidRPr="00C702FF" w:rsidRDefault="0078399E" w:rsidP="00BD1039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 w:rsidRPr="00C702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Алуметал</w:t>
            </w:r>
            <w:proofErr w:type="spellEnd"/>
            <w:r w:rsidRPr="00C702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АД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9E" w:rsidRPr="00C702FF" w:rsidRDefault="0078399E" w:rsidP="00BD1039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C702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73.25%</w:t>
            </w:r>
          </w:p>
        </w:tc>
      </w:tr>
      <w:tr w:rsidR="0078399E" w:rsidRPr="00C702FF" w:rsidTr="00C14046">
        <w:trPr>
          <w:trHeight w:val="688"/>
        </w:trPr>
        <w:tc>
          <w:tcPr>
            <w:tcW w:w="7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9E" w:rsidRPr="00C702FF" w:rsidRDefault="0078399E" w:rsidP="00BD1039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C702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FAF METAL SANAYII VE TICARET AS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9E" w:rsidRPr="00C702FF" w:rsidRDefault="0078399E" w:rsidP="00BD1039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C702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16.86%</w:t>
            </w:r>
          </w:p>
        </w:tc>
      </w:tr>
    </w:tbl>
    <w:p w:rsidR="004F0827" w:rsidRPr="00873BD6" w:rsidRDefault="004F0827" w:rsidP="00873BD6">
      <w:pPr>
        <w:pStyle w:val="BodyTextIndent2"/>
        <w:spacing w:line="360" w:lineRule="auto"/>
        <w:ind w:firstLine="0"/>
        <w:rPr>
          <w:b w:val="0"/>
        </w:rPr>
      </w:pPr>
    </w:p>
    <w:p w:rsidR="00CF28EA" w:rsidRPr="00E13D86" w:rsidRDefault="00CF28EA" w:rsidP="00873BD6">
      <w:pPr>
        <w:pStyle w:val="BodyTextIndent2"/>
        <w:spacing w:line="360" w:lineRule="auto"/>
        <w:ind w:firstLine="0"/>
        <w:rPr>
          <w:b w:val="0"/>
        </w:rPr>
      </w:pPr>
      <w:r w:rsidRPr="00873BD6">
        <w:rPr>
          <w:b w:val="0"/>
        </w:rPr>
        <w:t xml:space="preserve">6. </w:t>
      </w:r>
      <w:r w:rsidR="00E13D86" w:rsidRPr="00E13D86">
        <w:rPr>
          <w:b w:val="0"/>
        </w:rPr>
        <w:t xml:space="preserve">Данни за акциите, притежавани от управителните и контролните органи на </w:t>
      </w:r>
      <w:proofErr w:type="spellStart"/>
      <w:r w:rsidR="00E13D86" w:rsidRPr="00E13D86">
        <w:rPr>
          <w:b w:val="0"/>
        </w:rPr>
        <w:t>емитента</w:t>
      </w:r>
      <w:proofErr w:type="spellEnd"/>
      <w:r w:rsidR="00E13D86" w:rsidRPr="00E13D86">
        <w:rPr>
          <w:b w:val="0"/>
        </w:rPr>
        <w:t xml:space="preserve"> към края на </w:t>
      </w:r>
      <w:r w:rsidR="00D75F40">
        <w:rPr>
          <w:b w:val="0"/>
        </w:rPr>
        <w:t>девет</w:t>
      </w:r>
      <w:r w:rsidR="00D75F40" w:rsidRPr="00E13D86">
        <w:rPr>
          <w:b w:val="0"/>
        </w:rPr>
        <w:t>месечието</w:t>
      </w:r>
      <w:r w:rsidR="00E13D86" w:rsidRPr="00E13D86">
        <w:rPr>
          <w:b w:val="0"/>
        </w:rPr>
        <w:t>, както и промените, настъпили за периода от началото на текущата финансова година до края на отчетния период за всяко лице поотделно</w:t>
      </w:r>
      <w:r w:rsidRPr="00E13D86">
        <w:rPr>
          <w:b w:val="0"/>
        </w:rPr>
        <w:t>.</w:t>
      </w:r>
    </w:p>
    <w:p w:rsidR="005C4DEC" w:rsidRDefault="00CF28EA" w:rsidP="00873BD6">
      <w:pPr>
        <w:pStyle w:val="BodyTextIndent3"/>
        <w:spacing w:line="360" w:lineRule="auto"/>
        <w:ind w:firstLine="720"/>
      </w:pPr>
      <w:r w:rsidRPr="00873BD6">
        <w:t>Членовете на Управителния съвет и независимите членове на Надзорния съвет не притежават акции от дружеството.</w:t>
      </w:r>
    </w:p>
    <w:p w:rsidR="00E13D86" w:rsidRDefault="00E13D86" w:rsidP="00873BD6">
      <w:pPr>
        <w:pStyle w:val="BodyTextIndent3"/>
        <w:spacing w:line="360" w:lineRule="auto"/>
        <w:ind w:firstLine="720"/>
      </w:pPr>
    </w:p>
    <w:p w:rsidR="00CF28EA" w:rsidRPr="00873BD6" w:rsidRDefault="00CF28EA" w:rsidP="00873BD6">
      <w:pPr>
        <w:pStyle w:val="BodyTextIndent2"/>
        <w:spacing w:line="360" w:lineRule="auto"/>
        <w:ind w:firstLine="0"/>
        <w:rPr>
          <w:b w:val="0"/>
        </w:rPr>
      </w:pPr>
      <w:r w:rsidRPr="00873BD6">
        <w:rPr>
          <w:b w:val="0"/>
        </w:rPr>
        <w:t xml:space="preserve">7. Информация за висящи съдебни, административни или арбитражни производства, касаещи задължения или вземания в размер най-малко 10% от собствения капитал на </w:t>
      </w:r>
      <w:proofErr w:type="spellStart"/>
      <w:r w:rsidRPr="00873BD6">
        <w:rPr>
          <w:b w:val="0"/>
        </w:rPr>
        <w:t>емитента</w:t>
      </w:r>
      <w:proofErr w:type="spellEnd"/>
      <w:r w:rsidRPr="00873BD6">
        <w:rPr>
          <w:b w:val="0"/>
        </w:rPr>
        <w:t xml:space="preserve">, ако общата стойност на задълженията или вземанията на </w:t>
      </w:r>
      <w:proofErr w:type="spellStart"/>
      <w:r w:rsidRPr="00873BD6">
        <w:rPr>
          <w:b w:val="0"/>
        </w:rPr>
        <w:t>емитента</w:t>
      </w:r>
      <w:proofErr w:type="spellEnd"/>
      <w:r w:rsidRPr="00873BD6">
        <w:rPr>
          <w:b w:val="0"/>
        </w:rPr>
        <w:t xml:space="preserve"> по всички образувани производства надхвърля 10% от собствения му капитал, се представя информация за всяко производство поотделно.</w:t>
      </w:r>
    </w:p>
    <w:p w:rsidR="00CF28EA" w:rsidRPr="00873BD6" w:rsidRDefault="00CF28EA" w:rsidP="00873BD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73BD6">
        <w:rPr>
          <w:rFonts w:ascii="Times New Roman" w:hAnsi="Times New Roman"/>
          <w:sz w:val="24"/>
          <w:szCs w:val="24"/>
          <w:lang w:val="bg-BG"/>
        </w:rPr>
        <w:t>Алкомет АД няма висящи съдебни, административни или арбитражни производства, касаещи задължения или вземания в размер най-малко 10% от собствения капитал на дружеството.</w:t>
      </w:r>
    </w:p>
    <w:p w:rsidR="00EA5B4D" w:rsidRDefault="00EA5B4D" w:rsidP="00873BD6">
      <w:pPr>
        <w:pStyle w:val="BodyTextIndent2"/>
        <w:spacing w:line="360" w:lineRule="auto"/>
        <w:ind w:firstLine="0"/>
        <w:rPr>
          <w:b w:val="0"/>
        </w:rPr>
      </w:pPr>
    </w:p>
    <w:p w:rsidR="004F0827" w:rsidRDefault="00CF28EA" w:rsidP="00873BD6">
      <w:pPr>
        <w:pStyle w:val="BodyTextIndent2"/>
        <w:spacing w:line="360" w:lineRule="auto"/>
        <w:ind w:firstLine="0"/>
        <w:rPr>
          <w:b w:val="0"/>
          <w:lang w:val="en-US"/>
        </w:rPr>
      </w:pPr>
      <w:r w:rsidRPr="00431C37">
        <w:rPr>
          <w:b w:val="0"/>
        </w:rPr>
        <w:t xml:space="preserve">8. Информация за отпуснатите от </w:t>
      </w:r>
      <w:proofErr w:type="spellStart"/>
      <w:r w:rsidRPr="00431C37">
        <w:rPr>
          <w:b w:val="0"/>
        </w:rPr>
        <w:t>емитента</w:t>
      </w:r>
      <w:proofErr w:type="spellEnd"/>
      <w:r w:rsidRPr="00431C37">
        <w:rPr>
          <w:b w:val="0"/>
        </w:rPr>
        <w:t xml:space="preserve"> или негово дъщерно дружество заеми, предоставяне на гаранции или поемане на задължения общо към едно лице или негово дъщерно дружество, в това число и на свързани лица с посочване на характера на взаимоотношенията между </w:t>
      </w:r>
      <w:proofErr w:type="spellStart"/>
      <w:r w:rsidRPr="00431C37">
        <w:rPr>
          <w:b w:val="0"/>
        </w:rPr>
        <w:t>емитента</w:t>
      </w:r>
      <w:proofErr w:type="spellEnd"/>
      <w:r w:rsidRPr="00431C37">
        <w:rPr>
          <w:b w:val="0"/>
        </w:rPr>
        <w:t xml:space="preserve"> и лицето, размера на неизплатената главница, лихвен процент, краен срок на погасяване, размер на поето задължение, условия и срок</w:t>
      </w:r>
    </w:p>
    <w:p w:rsidR="009B052C" w:rsidRPr="009B052C" w:rsidRDefault="009B052C" w:rsidP="00873BD6">
      <w:pPr>
        <w:pStyle w:val="BodyTextIndent2"/>
        <w:spacing w:line="360" w:lineRule="auto"/>
        <w:ind w:firstLine="0"/>
        <w:rPr>
          <w:b w:val="0"/>
          <w:lang w:val="en-US"/>
        </w:rPr>
      </w:pPr>
    </w:p>
    <w:p w:rsidR="007645B3" w:rsidRPr="00611A70" w:rsidRDefault="007645B3" w:rsidP="00873BD6">
      <w:pPr>
        <w:pStyle w:val="BodyTextIndent2"/>
        <w:spacing w:line="360" w:lineRule="auto"/>
        <w:ind w:firstLine="0"/>
        <w:rPr>
          <w:b w:val="0"/>
          <w:highlight w:val="red"/>
        </w:rPr>
      </w:pPr>
    </w:p>
    <w:p w:rsidR="00BB250C" w:rsidRDefault="00BB250C" w:rsidP="00873BD6">
      <w:pPr>
        <w:pStyle w:val="heads"/>
        <w:spacing w:before="0" w:after="0" w:line="360" w:lineRule="auto"/>
        <w:jc w:val="both"/>
        <w:rPr>
          <w:b w:val="0"/>
          <w:sz w:val="24"/>
          <w:szCs w:val="24"/>
          <w:highlight w:val="red"/>
        </w:rPr>
      </w:pPr>
    </w:p>
    <w:p w:rsidR="00BB250C" w:rsidRDefault="00BB250C" w:rsidP="00873BD6">
      <w:pPr>
        <w:pStyle w:val="heads"/>
        <w:spacing w:before="0" w:after="0" w:line="360" w:lineRule="auto"/>
        <w:jc w:val="both"/>
        <w:rPr>
          <w:b w:val="0"/>
          <w:sz w:val="24"/>
          <w:szCs w:val="24"/>
          <w:highlight w:val="red"/>
        </w:rPr>
      </w:pPr>
    </w:p>
    <w:p w:rsidR="00EE79FE" w:rsidRPr="009B052C" w:rsidRDefault="00EE79FE" w:rsidP="00873BD6">
      <w:pPr>
        <w:pStyle w:val="heads"/>
        <w:spacing w:before="0" w:after="0" w:line="360" w:lineRule="auto"/>
        <w:jc w:val="both"/>
        <w:rPr>
          <w:b w:val="0"/>
          <w:sz w:val="24"/>
          <w:szCs w:val="24"/>
          <w:lang w:val="bg-BG"/>
        </w:rPr>
      </w:pPr>
      <w:r w:rsidRPr="009B052C">
        <w:rPr>
          <w:b w:val="0"/>
          <w:sz w:val="24"/>
          <w:szCs w:val="24"/>
          <w:lang w:val="bg-BG"/>
        </w:rPr>
        <w:t xml:space="preserve">Неуредените </w:t>
      </w:r>
      <w:r w:rsidR="0065558A" w:rsidRPr="009B052C">
        <w:rPr>
          <w:b w:val="0"/>
          <w:sz w:val="24"/>
          <w:szCs w:val="24"/>
          <w:lang w:val="bg-BG"/>
        </w:rPr>
        <w:t>вз</w:t>
      </w:r>
      <w:r w:rsidR="00AA0B5F" w:rsidRPr="009B052C">
        <w:rPr>
          <w:b w:val="0"/>
          <w:sz w:val="24"/>
          <w:szCs w:val="24"/>
          <w:lang w:val="bg-BG"/>
        </w:rPr>
        <w:t>емания от свързани лица към 3</w:t>
      </w:r>
      <w:r w:rsidR="00901CE1" w:rsidRPr="009B052C">
        <w:rPr>
          <w:b w:val="0"/>
          <w:sz w:val="24"/>
          <w:szCs w:val="24"/>
          <w:lang w:val="bg-BG"/>
        </w:rPr>
        <w:t>0</w:t>
      </w:r>
      <w:r w:rsidR="005C08E8" w:rsidRPr="009B052C">
        <w:rPr>
          <w:b w:val="0"/>
          <w:sz w:val="24"/>
          <w:szCs w:val="24"/>
          <w:lang w:val="bg-BG"/>
        </w:rPr>
        <w:t>.</w:t>
      </w:r>
      <w:r w:rsidR="00431C37" w:rsidRPr="009B052C">
        <w:rPr>
          <w:b w:val="0"/>
          <w:sz w:val="24"/>
          <w:szCs w:val="24"/>
          <w:lang w:val="bg-BG"/>
        </w:rPr>
        <w:t>0</w:t>
      </w:r>
      <w:r w:rsidR="00D75F40" w:rsidRPr="009B052C">
        <w:rPr>
          <w:b w:val="0"/>
          <w:sz w:val="24"/>
          <w:szCs w:val="24"/>
        </w:rPr>
        <w:t>9</w:t>
      </w:r>
      <w:r w:rsidRPr="009B052C">
        <w:rPr>
          <w:b w:val="0"/>
          <w:sz w:val="24"/>
          <w:szCs w:val="24"/>
          <w:lang w:val="bg-BG"/>
        </w:rPr>
        <w:t>.201</w:t>
      </w:r>
      <w:r w:rsidR="00BB250C" w:rsidRPr="009B052C">
        <w:rPr>
          <w:b w:val="0"/>
          <w:sz w:val="24"/>
          <w:szCs w:val="24"/>
        </w:rPr>
        <w:t>8</w:t>
      </w:r>
      <w:r w:rsidRPr="009B052C">
        <w:rPr>
          <w:b w:val="0"/>
          <w:sz w:val="24"/>
          <w:szCs w:val="24"/>
          <w:lang w:val="bg-BG"/>
        </w:rPr>
        <w:t xml:space="preserve"> включват:</w:t>
      </w:r>
    </w:p>
    <w:p w:rsidR="00E139A7" w:rsidRPr="009B052C" w:rsidRDefault="00E139A7" w:rsidP="00873BD6">
      <w:pPr>
        <w:pStyle w:val="heads"/>
        <w:spacing w:before="0" w:after="0" w:line="360" w:lineRule="auto"/>
        <w:jc w:val="both"/>
        <w:rPr>
          <w:b w:val="0"/>
          <w:sz w:val="24"/>
          <w:szCs w:val="24"/>
        </w:rPr>
      </w:pPr>
    </w:p>
    <w:tbl>
      <w:tblPr>
        <w:tblW w:w="8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0"/>
        <w:gridCol w:w="2240"/>
      </w:tblGrid>
      <w:tr w:rsidR="009B052C" w:rsidRPr="009B052C" w:rsidTr="009B052C">
        <w:trPr>
          <w:trHeight w:val="264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52C" w:rsidRPr="009B052C" w:rsidRDefault="009B052C" w:rsidP="009B052C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B0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Неуредените вземания от свързани лица включват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2C" w:rsidRPr="009B052C" w:rsidRDefault="009B052C" w:rsidP="009B052C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B0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към 30.09.2018 </w:t>
            </w:r>
          </w:p>
        </w:tc>
      </w:tr>
      <w:tr w:rsidR="009B052C" w:rsidRPr="009B052C" w:rsidTr="009B052C">
        <w:trPr>
          <w:trHeight w:val="264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52C" w:rsidRPr="009B052C" w:rsidRDefault="009B052C" w:rsidP="009B052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9B05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Предприятие под общ контрол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2C" w:rsidRPr="009B052C" w:rsidRDefault="009B052C" w:rsidP="009B052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9B052C" w:rsidRPr="009B052C" w:rsidTr="009B052C">
        <w:trPr>
          <w:trHeight w:val="528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52C" w:rsidRPr="009B052C" w:rsidRDefault="009B052C" w:rsidP="009B052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 w:rsidRPr="009B05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Fin</w:t>
            </w:r>
            <w:proofErr w:type="spellEnd"/>
            <w:r w:rsidRPr="009B05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9B05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Metal</w:t>
            </w:r>
            <w:proofErr w:type="spellEnd"/>
            <w:r w:rsidRPr="009B05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9B05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Aluminyum</w:t>
            </w:r>
            <w:proofErr w:type="spellEnd"/>
            <w:r w:rsidRPr="009B05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9B05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San</w:t>
            </w:r>
            <w:proofErr w:type="spellEnd"/>
            <w:r w:rsidRPr="009B05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. </w:t>
            </w:r>
            <w:proofErr w:type="spellStart"/>
            <w:r w:rsidRPr="009B05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Ve</w:t>
            </w:r>
            <w:proofErr w:type="spellEnd"/>
            <w:r w:rsidRPr="009B05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Tic. A.S. - търговско вземане и аванси за покупка на дълготрайни активи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2C" w:rsidRPr="009B052C" w:rsidRDefault="009B052C" w:rsidP="009B052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9B05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1 442</w:t>
            </w:r>
          </w:p>
        </w:tc>
      </w:tr>
      <w:tr w:rsidR="009B052C" w:rsidRPr="009B052C" w:rsidTr="009B052C">
        <w:trPr>
          <w:trHeight w:val="264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52C" w:rsidRPr="009B052C" w:rsidRDefault="009B052C" w:rsidP="009B052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2C" w:rsidRPr="009B052C" w:rsidRDefault="009B052C" w:rsidP="009B052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9B052C" w:rsidRPr="009B052C" w:rsidTr="009B052C">
        <w:trPr>
          <w:trHeight w:val="264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52C" w:rsidRPr="009B052C" w:rsidRDefault="009B052C" w:rsidP="009B052C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B0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Общо вземания от свързани лица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2C" w:rsidRPr="009B052C" w:rsidRDefault="009B052C" w:rsidP="009B052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B0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1 442</w:t>
            </w:r>
          </w:p>
        </w:tc>
      </w:tr>
    </w:tbl>
    <w:p w:rsidR="009B052C" w:rsidRPr="009B052C" w:rsidRDefault="009B052C" w:rsidP="00873BD6">
      <w:pPr>
        <w:pStyle w:val="heads"/>
        <w:spacing w:before="0" w:after="0" w:line="360" w:lineRule="auto"/>
        <w:jc w:val="both"/>
        <w:rPr>
          <w:b w:val="0"/>
          <w:sz w:val="24"/>
          <w:szCs w:val="24"/>
        </w:rPr>
      </w:pPr>
    </w:p>
    <w:p w:rsidR="007808EC" w:rsidRPr="009B052C" w:rsidRDefault="007808EC" w:rsidP="007808EC">
      <w:pPr>
        <w:pStyle w:val="bodytext"/>
        <w:spacing w:before="0" w:after="0"/>
        <w:rPr>
          <w:sz w:val="24"/>
          <w:szCs w:val="24"/>
          <w:lang w:val="bg-BG"/>
        </w:rPr>
      </w:pPr>
      <w:r w:rsidRPr="009B052C">
        <w:rPr>
          <w:sz w:val="24"/>
          <w:szCs w:val="24"/>
          <w:lang w:val="bg-BG"/>
        </w:rPr>
        <w:t>Неуредените задължения към свързани лица към 3</w:t>
      </w:r>
      <w:r w:rsidR="000B1208" w:rsidRPr="009B052C">
        <w:rPr>
          <w:sz w:val="24"/>
          <w:szCs w:val="24"/>
        </w:rPr>
        <w:t>0</w:t>
      </w:r>
      <w:r w:rsidR="000B1208" w:rsidRPr="009B052C">
        <w:rPr>
          <w:sz w:val="24"/>
          <w:szCs w:val="24"/>
          <w:lang w:val="bg-BG"/>
        </w:rPr>
        <w:t>.0</w:t>
      </w:r>
      <w:r w:rsidR="00D75F40" w:rsidRPr="009B052C">
        <w:rPr>
          <w:sz w:val="24"/>
          <w:szCs w:val="24"/>
        </w:rPr>
        <w:t>9</w:t>
      </w:r>
      <w:r w:rsidRPr="009B052C">
        <w:rPr>
          <w:sz w:val="24"/>
          <w:szCs w:val="24"/>
          <w:lang w:val="bg-BG"/>
        </w:rPr>
        <w:t>.201</w:t>
      </w:r>
      <w:r w:rsidR="00BB250C" w:rsidRPr="009B052C">
        <w:rPr>
          <w:sz w:val="24"/>
          <w:szCs w:val="24"/>
        </w:rPr>
        <w:t>8</w:t>
      </w:r>
      <w:r w:rsidRPr="009B052C">
        <w:rPr>
          <w:sz w:val="24"/>
          <w:szCs w:val="24"/>
          <w:lang w:val="bg-BG"/>
        </w:rPr>
        <w:t xml:space="preserve"> са както следва:</w:t>
      </w:r>
    </w:p>
    <w:p w:rsidR="00E139A7" w:rsidRDefault="00E139A7" w:rsidP="007808EC">
      <w:pPr>
        <w:pStyle w:val="bodytext"/>
        <w:spacing w:before="0" w:after="0"/>
        <w:rPr>
          <w:sz w:val="24"/>
          <w:szCs w:val="24"/>
          <w:highlight w:val="red"/>
        </w:rPr>
      </w:pPr>
    </w:p>
    <w:tbl>
      <w:tblPr>
        <w:tblW w:w="8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0"/>
        <w:gridCol w:w="2240"/>
      </w:tblGrid>
      <w:tr w:rsidR="009B052C" w:rsidRPr="009B052C" w:rsidTr="009B052C">
        <w:trPr>
          <w:trHeight w:val="528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52C" w:rsidRPr="009B052C" w:rsidRDefault="009B052C" w:rsidP="009B052C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B0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Неуредените задължения към свързани лица са както следва: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2C" w:rsidRPr="009B052C" w:rsidRDefault="009B052C" w:rsidP="009B052C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B0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към 30.09.2018 </w:t>
            </w:r>
          </w:p>
        </w:tc>
      </w:tr>
      <w:tr w:rsidR="009B052C" w:rsidRPr="009B052C" w:rsidTr="009B052C">
        <w:trPr>
          <w:trHeight w:val="264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52C" w:rsidRPr="009B052C" w:rsidRDefault="009B052C" w:rsidP="009B052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9B05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Крайна компания майка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2C" w:rsidRPr="009B052C" w:rsidRDefault="009B052C" w:rsidP="009B052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9B052C" w:rsidRPr="009B052C" w:rsidTr="009B052C">
        <w:trPr>
          <w:trHeight w:val="264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52C" w:rsidRPr="009B052C" w:rsidRDefault="009B052C" w:rsidP="009B052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 w:rsidRPr="009B05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Алуметал</w:t>
            </w:r>
            <w:proofErr w:type="spellEnd"/>
            <w:r w:rsidRPr="009B05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АД - получени търговски заеми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2C" w:rsidRPr="009B052C" w:rsidRDefault="009B052C" w:rsidP="009B052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9B05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6 938</w:t>
            </w:r>
          </w:p>
        </w:tc>
      </w:tr>
      <w:tr w:rsidR="009B052C" w:rsidRPr="009B052C" w:rsidTr="009B052C">
        <w:trPr>
          <w:trHeight w:val="264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52C" w:rsidRPr="009B052C" w:rsidRDefault="009B052C" w:rsidP="009B052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2C" w:rsidRPr="009B052C" w:rsidRDefault="009B052C" w:rsidP="009B052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9B052C" w:rsidRPr="009B052C" w:rsidTr="009B052C">
        <w:trPr>
          <w:trHeight w:val="264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52C" w:rsidRPr="009B052C" w:rsidRDefault="009B052C" w:rsidP="009B052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9B05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Крайно контролиращо лице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2C" w:rsidRPr="009B052C" w:rsidRDefault="009B052C" w:rsidP="009B052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9B05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1 459</w:t>
            </w:r>
          </w:p>
        </w:tc>
      </w:tr>
      <w:tr w:rsidR="009B052C" w:rsidRPr="009B052C" w:rsidTr="009B052C">
        <w:trPr>
          <w:trHeight w:val="264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52C" w:rsidRPr="009B052C" w:rsidRDefault="009B052C" w:rsidP="009B052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2C" w:rsidRPr="009B052C" w:rsidRDefault="009B052C" w:rsidP="009B052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9B052C" w:rsidRPr="009B052C" w:rsidTr="009B052C">
        <w:trPr>
          <w:trHeight w:val="264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52C" w:rsidRPr="009B052C" w:rsidRDefault="009B052C" w:rsidP="009B052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9B05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Предприятие под общ контрол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2C" w:rsidRPr="009B052C" w:rsidRDefault="009B052C" w:rsidP="009B052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9B052C" w:rsidRPr="009B052C" w:rsidTr="009B052C">
        <w:trPr>
          <w:trHeight w:val="264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52C" w:rsidRPr="009B052C" w:rsidRDefault="009B052C" w:rsidP="009B052C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 w:rsidRPr="009B05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Fin</w:t>
            </w:r>
            <w:proofErr w:type="spellEnd"/>
            <w:r w:rsidRPr="009B05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9B05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Metal</w:t>
            </w:r>
            <w:proofErr w:type="spellEnd"/>
            <w:r w:rsidRPr="009B05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9B05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Aluminyum</w:t>
            </w:r>
            <w:proofErr w:type="spellEnd"/>
            <w:r w:rsidRPr="009B05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9B05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San</w:t>
            </w:r>
            <w:proofErr w:type="spellEnd"/>
            <w:r w:rsidRPr="009B05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. </w:t>
            </w:r>
            <w:proofErr w:type="spellStart"/>
            <w:r w:rsidRPr="009B05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Ve</w:t>
            </w:r>
            <w:proofErr w:type="spellEnd"/>
            <w:r w:rsidRPr="009B05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Tic. A.S. - търговско задължение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2C" w:rsidRPr="009B052C" w:rsidRDefault="009B052C" w:rsidP="009B052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9B05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-</w:t>
            </w:r>
          </w:p>
        </w:tc>
      </w:tr>
      <w:tr w:rsidR="009B052C" w:rsidRPr="009B052C" w:rsidTr="009B052C">
        <w:trPr>
          <w:trHeight w:val="264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52C" w:rsidRPr="009B052C" w:rsidRDefault="009B052C" w:rsidP="009B052C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B0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Общо задължения към свързани лица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52C" w:rsidRPr="009B052C" w:rsidRDefault="009B052C" w:rsidP="009B052C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9B0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8 397</w:t>
            </w:r>
          </w:p>
        </w:tc>
      </w:tr>
    </w:tbl>
    <w:p w:rsidR="009B052C" w:rsidRDefault="009B052C" w:rsidP="007808EC">
      <w:pPr>
        <w:pStyle w:val="bodytext"/>
        <w:spacing w:before="0" w:after="0"/>
        <w:rPr>
          <w:sz w:val="24"/>
          <w:szCs w:val="24"/>
          <w:highlight w:val="red"/>
        </w:rPr>
      </w:pPr>
    </w:p>
    <w:p w:rsidR="009B052C" w:rsidRPr="009B052C" w:rsidRDefault="009B052C" w:rsidP="007808EC">
      <w:pPr>
        <w:pStyle w:val="bodytext"/>
        <w:spacing w:before="0" w:after="0"/>
        <w:rPr>
          <w:sz w:val="24"/>
          <w:szCs w:val="24"/>
          <w:highlight w:val="red"/>
        </w:rPr>
      </w:pPr>
    </w:p>
    <w:p w:rsidR="00E139A7" w:rsidRPr="00D75F40" w:rsidRDefault="00E139A7" w:rsidP="007808EC">
      <w:pPr>
        <w:pStyle w:val="bodytext"/>
        <w:spacing w:before="0" w:after="0"/>
        <w:rPr>
          <w:sz w:val="24"/>
          <w:szCs w:val="24"/>
          <w:highlight w:val="red"/>
          <w:lang w:val="bg-BG"/>
        </w:rPr>
      </w:pPr>
    </w:p>
    <w:p w:rsidR="00431C37" w:rsidRPr="00D75F40" w:rsidRDefault="00431C37" w:rsidP="00873BD6">
      <w:pPr>
        <w:pStyle w:val="heads"/>
        <w:spacing w:before="0" w:after="0" w:line="360" w:lineRule="auto"/>
        <w:jc w:val="both"/>
        <w:rPr>
          <w:b w:val="0"/>
          <w:sz w:val="24"/>
          <w:szCs w:val="24"/>
          <w:highlight w:val="red"/>
          <w:lang w:val="bg-BG"/>
        </w:rPr>
      </w:pPr>
    </w:p>
    <w:p w:rsidR="00580894" w:rsidRPr="00D75F40" w:rsidRDefault="00580894" w:rsidP="00873BD6">
      <w:pPr>
        <w:pStyle w:val="heads"/>
        <w:spacing w:before="0" w:after="0" w:line="360" w:lineRule="auto"/>
        <w:jc w:val="both"/>
        <w:rPr>
          <w:b w:val="0"/>
          <w:sz w:val="24"/>
          <w:szCs w:val="24"/>
          <w:highlight w:val="red"/>
          <w:lang w:val="bg-BG"/>
        </w:rPr>
      </w:pPr>
    </w:p>
    <w:p w:rsidR="005C4DEC" w:rsidRPr="00BB250C" w:rsidRDefault="00D76A66" w:rsidP="00873B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B250C">
        <w:rPr>
          <w:rFonts w:ascii="Times New Roman" w:hAnsi="Times New Roman"/>
          <w:sz w:val="24"/>
          <w:szCs w:val="24"/>
          <w:lang w:val="bg-BG"/>
        </w:rPr>
        <w:t>2</w:t>
      </w:r>
      <w:r w:rsidR="005E1EA6">
        <w:rPr>
          <w:rFonts w:ascii="Times New Roman" w:hAnsi="Times New Roman"/>
          <w:sz w:val="24"/>
          <w:szCs w:val="24"/>
        </w:rPr>
        <w:t>8</w:t>
      </w:r>
      <w:r w:rsidR="00DF6A13" w:rsidRPr="00BB250C">
        <w:rPr>
          <w:rFonts w:ascii="Times New Roman" w:hAnsi="Times New Roman"/>
          <w:sz w:val="24"/>
          <w:szCs w:val="24"/>
          <w:lang w:val="bg-BG"/>
        </w:rPr>
        <w:t>.</w:t>
      </w:r>
      <w:r w:rsidR="00B50ED3">
        <w:rPr>
          <w:rFonts w:ascii="Times New Roman" w:hAnsi="Times New Roman"/>
          <w:sz w:val="24"/>
          <w:szCs w:val="24"/>
        </w:rPr>
        <w:t>11</w:t>
      </w:r>
      <w:r w:rsidR="00CF28EA" w:rsidRPr="00BB250C">
        <w:rPr>
          <w:rFonts w:ascii="Times New Roman" w:hAnsi="Times New Roman"/>
          <w:sz w:val="24"/>
          <w:szCs w:val="24"/>
          <w:lang w:val="bg-BG"/>
        </w:rPr>
        <w:t>.201</w:t>
      </w:r>
      <w:r w:rsidR="00670890" w:rsidRPr="00BB250C">
        <w:rPr>
          <w:rFonts w:ascii="Times New Roman" w:hAnsi="Times New Roman"/>
          <w:sz w:val="24"/>
          <w:szCs w:val="24"/>
        </w:rPr>
        <w:t>8</w:t>
      </w:r>
      <w:r w:rsidR="00CF28EA" w:rsidRPr="00BB250C">
        <w:rPr>
          <w:rFonts w:ascii="Times New Roman" w:hAnsi="Times New Roman"/>
          <w:sz w:val="24"/>
          <w:szCs w:val="24"/>
          <w:lang w:val="bg-BG"/>
        </w:rPr>
        <w:t xml:space="preserve"> год.</w:t>
      </w:r>
      <w:r w:rsidR="00CF28EA" w:rsidRPr="00BB250C">
        <w:rPr>
          <w:rFonts w:ascii="Times New Roman" w:hAnsi="Times New Roman"/>
          <w:sz w:val="24"/>
          <w:szCs w:val="24"/>
          <w:lang w:val="bg-BG"/>
        </w:rPr>
        <w:tab/>
      </w:r>
    </w:p>
    <w:p w:rsidR="005C4DEC" w:rsidRPr="00BB250C" w:rsidRDefault="005C4DEC" w:rsidP="00873B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C4DEC" w:rsidRPr="00873BD6" w:rsidRDefault="005C4DEC" w:rsidP="00873BD6">
      <w:pPr>
        <w:spacing w:after="20" w:line="360" w:lineRule="auto"/>
        <w:rPr>
          <w:rFonts w:ascii="Times New Roman" w:hAnsi="Times New Roman"/>
          <w:sz w:val="24"/>
          <w:szCs w:val="24"/>
          <w:lang w:val="bg-BG"/>
        </w:rPr>
      </w:pPr>
      <w:r w:rsidRPr="00BB250C">
        <w:rPr>
          <w:rFonts w:ascii="Times New Roman" w:hAnsi="Times New Roman"/>
          <w:sz w:val="24"/>
          <w:szCs w:val="24"/>
          <w:lang w:val="bg-BG"/>
        </w:rPr>
        <w:t xml:space="preserve">Изпълнителен Директор </w:t>
      </w:r>
      <w:r w:rsidRPr="00BB250C">
        <w:rPr>
          <w:rFonts w:ascii="Times New Roman" w:hAnsi="Times New Roman"/>
          <w:sz w:val="24"/>
          <w:szCs w:val="24"/>
          <w:lang w:val="bg-BG"/>
        </w:rPr>
        <w:tab/>
      </w:r>
      <w:r w:rsidRPr="00BB250C">
        <w:rPr>
          <w:rFonts w:ascii="Times New Roman" w:hAnsi="Times New Roman"/>
          <w:sz w:val="24"/>
          <w:szCs w:val="24"/>
          <w:lang w:val="bg-BG"/>
        </w:rPr>
        <w:tab/>
      </w:r>
      <w:r w:rsidRPr="00BB250C">
        <w:rPr>
          <w:rFonts w:ascii="Times New Roman" w:hAnsi="Times New Roman"/>
          <w:sz w:val="24"/>
          <w:szCs w:val="24"/>
          <w:lang w:val="bg-BG"/>
        </w:rPr>
        <w:tab/>
      </w:r>
      <w:r w:rsidRPr="00BB250C">
        <w:rPr>
          <w:rFonts w:ascii="Times New Roman" w:hAnsi="Times New Roman"/>
          <w:sz w:val="24"/>
          <w:szCs w:val="24"/>
          <w:lang w:val="bg-BG"/>
        </w:rPr>
        <w:tab/>
      </w:r>
      <w:r w:rsidRPr="00BB250C">
        <w:rPr>
          <w:rFonts w:ascii="Times New Roman" w:hAnsi="Times New Roman"/>
          <w:sz w:val="24"/>
          <w:szCs w:val="24"/>
          <w:lang w:val="bg-BG"/>
        </w:rPr>
        <w:tab/>
        <w:t>Изпълнителен Директор</w:t>
      </w:r>
      <w:r w:rsidRPr="00873BD6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873BD6" w:rsidRPr="00873BD6" w:rsidRDefault="005C4DEC" w:rsidP="00721074">
      <w:pPr>
        <w:spacing w:after="20" w:line="360" w:lineRule="auto"/>
        <w:rPr>
          <w:rFonts w:ascii="Times New Roman" w:hAnsi="Times New Roman"/>
          <w:sz w:val="24"/>
          <w:szCs w:val="24"/>
          <w:lang w:val="bg-BG"/>
        </w:rPr>
      </w:pPr>
      <w:r w:rsidRPr="00873BD6">
        <w:rPr>
          <w:rFonts w:ascii="Times New Roman" w:hAnsi="Times New Roman"/>
          <w:sz w:val="24"/>
          <w:szCs w:val="24"/>
          <w:lang w:val="bg-BG"/>
        </w:rPr>
        <w:t xml:space="preserve">Х. </w:t>
      </w:r>
      <w:proofErr w:type="spellStart"/>
      <w:r w:rsidRPr="00873BD6">
        <w:rPr>
          <w:rFonts w:ascii="Times New Roman" w:hAnsi="Times New Roman"/>
          <w:sz w:val="24"/>
          <w:szCs w:val="24"/>
          <w:lang w:val="bg-BG"/>
        </w:rPr>
        <w:t>Йорюджю</w:t>
      </w:r>
      <w:proofErr w:type="spellEnd"/>
      <w:r w:rsidRPr="00873BD6">
        <w:rPr>
          <w:rFonts w:ascii="Times New Roman" w:hAnsi="Times New Roman"/>
          <w:sz w:val="24"/>
          <w:szCs w:val="24"/>
          <w:lang w:val="bg-BG"/>
        </w:rPr>
        <w:tab/>
      </w:r>
      <w:r w:rsidRPr="00873BD6">
        <w:rPr>
          <w:rFonts w:ascii="Times New Roman" w:hAnsi="Times New Roman"/>
          <w:sz w:val="24"/>
          <w:szCs w:val="24"/>
          <w:lang w:val="bg-BG"/>
        </w:rPr>
        <w:tab/>
      </w:r>
      <w:r w:rsidRPr="00873BD6">
        <w:rPr>
          <w:rFonts w:ascii="Times New Roman" w:hAnsi="Times New Roman"/>
          <w:sz w:val="24"/>
          <w:szCs w:val="24"/>
          <w:lang w:val="bg-BG"/>
        </w:rPr>
        <w:tab/>
      </w:r>
      <w:r w:rsidRPr="00873BD6">
        <w:rPr>
          <w:rFonts w:ascii="Times New Roman" w:hAnsi="Times New Roman"/>
          <w:sz w:val="24"/>
          <w:szCs w:val="24"/>
          <w:lang w:val="bg-BG"/>
        </w:rPr>
        <w:tab/>
      </w:r>
      <w:r w:rsidRPr="00873BD6">
        <w:rPr>
          <w:rFonts w:ascii="Times New Roman" w:hAnsi="Times New Roman"/>
          <w:sz w:val="24"/>
          <w:szCs w:val="24"/>
          <w:lang w:val="bg-BG"/>
        </w:rPr>
        <w:tab/>
      </w:r>
      <w:r w:rsidRPr="00873BD6">
        <w:rPr>
          <w:rFonts w:ascii="Times New Roman" w:hAnsi="Times New Roman"/>
          <w:sz w:val="24"/>
          <w:szCs w:val="24"/>
          <w:lang w:val="bg-BG"/>
        </w:rPr>
        <w:tab/>
      </w:r>
      <w:r w:rsidRPr="00873BD6">
        <w:rPr>
          <w:rFonts w:ascii="Times New Roman" w:hAnsi="Times New Roman"/>
          <w:sz w:val="24"/>
          <w:szCs w:val="24"/>
          <w:lang w:val="bg-BG"/>
        </w:rPr>
        <w:tab/>
        <w:t xml:space="preserve">Х. Индже </w:t>
      </w:r>
    </w:p>
    <w:sectPr w:rsidR="00873BD6" w:rsidRPr="00873BD6" w:rsidSect="001872F2">
      <w:headerReference w:type="default" r:id="rId9"/>
      <w:footerReference w:type="default" r:id="rId10"/>
      <w:pgSz w:w="11909" w:h="16834" w:code="9"/>
      <w:pgMar w:top="2797" w:right="1134" w:bottom="851" w:left="1134" w:header="170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478" w:rsidRDefault="00214478" w:rsidP="00264FEB">
      <w:pPr>
        <w:spacing w:after="0" w:line="240" w:lineRule="auto"/>
      </w:pPr>
      <w:r>
        <w:separator/>
      </w:r>
    </w:p>
  </w:endnote>
  <w:endnote w:type="continuationSeparator" w:id="0">
    <w:p w:rsidR="00214478" w:rsidRDefault="00214478" w:rsidP="0026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57" w:rsidRDefault="00C16A3B" w:rsidP="003C50B6">
    <w:pPr>
      <w:pStyle w:val="Footer"/>
      <w:tabs>
        <w:tab w:val="clear" w:pos="4703"/>
        <w:tab w:val="clear" w:pos="9406"/>
        <w:tab w:val="left" w:pos="4125"/>
      </w:tabs>
    </w:pPr>
    <w:r>
      <w:rPr>
        <w:noProof/>
        <w:lang w:val="bg-BG" w:eastAsia="bg-BG"/>
      </w:rPr>
      <w:drawing>
        <wp:inline distT="0" distB="0" distL="0" distR="0" wp14:anchorId="1AAB7BF0" wp14:editId="3FBE5817">
          <wp:extent cx="1362075" cy="428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5D57">
      <w:rPr>
        <w:lang w:val="bg-BG"/>
      </w:rPr>
      <w:t xml:space="preserve">                                        </w:t>
    </w:r>
    <w:r>
      <w:rPr>
        <w:lang w:val="bg-BG"/>
      </w:rPr>
      <w:t xml:space="preserve">                             </w:t>
    </w:r>
    <w:r w:rsidR="0002499C">
      <w:rPr>
        <w:noProof/>
        <w:lang w:val="bg-BG" w:eastAsia="bg-BG"/>
      </w:rPr>
      <w:t xml:space="preserve">                </w:t>
    </w:r>
    <w:r>
      <w:t xml:space="preserve">    </w:t>
    </w:r>
    <w:r>
      <w:rPr>
        <w:noProof/>
        <w:lang w:val="bg-BG" w:eastAsia="bg-BG"/>
      </w:rPr>
      <w:drawing>
        <wp:inline distT="0" distB="0" distL="0" distR="0" wp14:anchorId="04464326" wp14:editId="168AC5A6">
          <wp:extent cx="561975" cy="523875"/>
          <wp:effectExtent l="0" t="0" r="9525" b="9525"/>
          <wp:docPr id="9" name="Picture 9" descr="C:\Users\kantar\Downloads\SGS_ISO 9001_TCL_L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kantar\Downloads\SGS_ISO 9001_TCL_LR.jpg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bg-BG" w:eastAsia="bg-BG"/>
      </w:rPr>
      <w:drawing>
        <wp:inline distT="0" distB="0" distL="0" distR="0" wp14:anchorId="64CD37A9" wp14:editId="2FDD3DBD">
          <wp:extent cx="552450" cy="542925"/>
          <wp:effectExtent l="0" t="0" r="0" b="9525"/>
          <wp:docPr id="12" name="Picture 12" descr="C:\Users\kantar\Downloads\SGS_ISO 14001_TCL_L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kantar\Downloads\SGS_ISO 14001_TCL_LR.jpg"/>
                  <pic:cNvPicPr preferRelativeResize="0"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bg-BG" w:eastAsia="bg-BG"/>
      </w:rPr>
      <w:drawing>
        <wp:inline distT="0" distB="0" distL="0" distR="0" wp14:anchorId="5596525A" wp14:editId="02E2269C">
          <wp:extent cx="571500" cy="542925"/>
          <wp:effectExtent l="0" t="0" r="0" b="9525"/>
          <wp:docPr id="25" name="Picture 25" descr="C:\Users\kantar\Downloads\OHSAS1800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kantar\Downloads\OHSAS18001.jpg"/>
                  <pic:cNvPicPr preferRelativeResize="0">
                    <a:picLocks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72F2" w:rsidRDefault="001872F2" w:rsidP="003C50B6">
    <w:pPr>
      <w:pStyle w:val="Footer"/>
      <w:tabs>
        <w:tab w:val="clear" w:pos="4703"/>
        <w:tab w:val="clear" w:pos="9406"/>
        <w:tab w:val="left" w:pos="41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478" w:rsidRDefault="00214478" w:rsidP="00264FEB">
      <w:pPr>
        <w:spacing w:after="0" w:line="240" w:lineRule="auto"/>
      </w:pPr>
      <w:r>
        <w:separator/>
      </w:r>
    </w:p>
  </w:footnote>
  <w:footnote w:type="continuationSeparator" w:id="0">
    <w:p w:rsidR="00214478" w:rsidRDefault="00214478" w:rsidP="00264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57" w:rsidRPr="00146E6B" w:rsidRDefault="00C16A3B" w:rsidP="00B51393">
    <w:pPr>
      <w:pStyle w:val="Header"/>
      <w:tabs>
        <w:tab w:val="left" w:pos="1134"/>
        <w:tab w:val="left" w:pos="2268"/>
      </w:tabs>
      <w:spacing w:line="210" w:lineRule="exact"/>
      <w:rPr>
        <w:rFonts w:ascii="Myriad Pro" w:hAnsi="Myriad Pro" w:cs="Arial"/>
        <w:sz w:val="19"/>
        <w:szCs w:val="19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1" locked="0" layoutInCell="1" allowOverlap="1" wp14:anchorId="629ADDFA" wp14:editId="6A42AB1E">
          <wp:simplePos x="0" y="0"/>
          <wp:positionH relativeFrom="column">
            <wp:posOffset>-1905</wp:posOffset>
          </wp:positionH>
          <wp:positionV relativeFrom="paragraph">
            <wp:posOffset>-540385</wp:posOffset>
          </wp:positionV>
          <wp:extent cx="577215" cy="1120775"/>
          <wp:effectExtent l="0" t="0" r="0" b="3175"/>
          <wp:wrapSquare wrapText="bothSides"/>
          <wp:docPr id="3" name="Picture 2" descr="el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em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1120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5D57" w:rsidRPr="003D20C4">
      <w:rPr>
        <w:rFonts w:ascii="Myriad Pro" w:hAnsi="Myriad Pro" w:cs="Arial"/>
        <w:sz w:val="32"/>
        <w:szCs w:val="34"/>
      </w:rPr>
      <w:t xml:space="preserve">                   </w:t>
    </w:r>
    <w:r w:rsidR="00E55D57" w:rsidRPr="003D20C4">
      <w:rPr>
        <w:rFonts w:ascii="Myriad Pro" w:hAnsi="Myriad Pro" w:cs="Arial"/>
        <w:sz w:val="32"/>
        <w:szCs w:val="34"/>
        <w:lang w:val="bg-BG"/>
      </w:rPr>
      <w:t xml:space="preserve">  </w:t>
    </w:r>
    <w:r w:rsidR="00E55D57">
      <w:rPr>
        <w:rFonts w:ascii="Myriad Pro" w:hAnsi="Myriad Pro" w:cs="Arial"/>
        <w:sz w:val="32"/>
        <w:szCs w:val="34"/>
        <w:lang w:val="bg-BG"/>
      </w:rPr>
      <w:t xml:space="preserve"> </w:t>
    </w:r>
    <w:r w:rsidR="00E55D57" w:rsidRPr="00146E6B">
      <w:rPr>
        <w:rFonts w:ascii="Myriad Pro" w:hAnsi="Myriad Pro" w:cs="Arial"/>
        <w:sz w:val="19"/>
        <w:szCs w:val="19"/>
      </w:rPr>
      <w:t>2</w:t>
    </w:r>
    <w:r w:rsidR="00E55D57" w:rsidRPr="00146E6B">
      <w:rPr>
        <w:rFonts w:ascii="Myriad Pro" w:hAnsi="Myriad Pro" w:cs="Arial"/>
        <w:sz w:val="19"/>
        <w:szCs w:val="19"/>
        <w:vertAlign w:val="superscript"/>
      </w:rPr>
      <w:t>nd</w:t>
    </w:r>
    <w:r w:rsidR="00E55D57" w:rsidRPr="00146E6B">
      <w:rPr>
        <w:rFonts w:ascii="Myriad Pro" w:hAnsi="Myriad Pro" w:cs="Arial"/>
        <w:sz w:val="19"/>
        <w:szCs w:val="19"/>
      </w:rPr>
      <w:t xml:space="preserve"> Industrial Zone                </w:t>
    </w:r>
    <w:r w:rsidR="00E55D57" w:rsidRPr="00146E6B"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    </w:t>
    </w:r>
    <w:r w:rsidR="00E55D57"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</w:t>
    </w:r>
    <w:r w:rsidR="00E55D57" w:rsidRPr="00146E6B">
      <w:rPr>
        <w:rFonts w:ascii="Myriad Pro" w:hAnsi="Myriad Pro" w:cs="Arial"/>
        <w:sz w:val="19"/>
        <w:szCs w:val="19"/>
      </w:rPr>
      <w:t xml:space="preserve"> Phone: (+359 54) 858 601</w:t>
    </w:r>
  </w:p>
  <w:p w:rsidR="00E55D57" w:rsidRPr="00146E6B" w:rsidRDefault="00E55D57" w:rsidP="003D20C4">
    <w:pPr>
      <w:pStyle w:val="Header"/>
      <w:tabs>
        <w:tab w:val="left" w:pos="1134"/>
      </w:tabs>
      <w:spacing w:line="210" w:lineRule="exact"/>
      <w:rPr>
        <w:rFonts w:ascii="Myriad Pro" w:hAnsi="Myriad Pro" w:cs="Arial"/>
        <w:sz w:val="19"/>
        <w:szCs w:val="19"/>
      </w:rPr>
    </w:pPr>
    <w:r w:rsidRPr="00146E6B">
      <w:rPr>
        <w:rFonts w:ascii="Myriad Pro" w:hAnsi="Myriad Pro" w:cs="Arial"/>
        <w:sz w:val="19"/>
        <w:szCs w:val="19"/>
        <w:lang w:val="bg-BG"/>
      </w:rPr>
      <w:t xml:space="preserve">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  <w:lang w:val="bg-BG"/>
      </w:rPr>
      <w:t xml:space="preserve">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Pr="00146E6B">
      <w:rPr>
        <w:rFonts w:ascii="Myriad Pro" w:hAnsi="Myriad Pro" w:cs="Arial"/>
        <w:sz w:val="19"/>
        <w:szCs w:val="19"/>
      </w:rPr>
      <w:t xml:space="preserve">9700 Shumen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</w:t>
    </w:r>
    <w:r w:rsidRPr="00146E6B">
      <w:rPr>
        <w:rFonts w:ascii="Myriad Pro" w:hAnsi="Myriad Pro" w:cs="Arial"/>
        <w:sz w:val="19"/>
        <w:szCs w:val="19"/>
      </w:rPr>
      <w:t>Fax: (+359 54) 858 688</w:t>
    </w:r>
  </w:p>
  <w:p w:rsidR="00E55D57" w:rsidRPr="00146E6B" w:rsidRDefault="00E55D57" w:rsidP="00146E6B">
    <w:pPr>
      <w:pStyle w:val="Header"/>
      <w:tabs>
        <w:tab w:val="left" w:pos="1134"/>
      </w:tabs>
      <w:spacing w:line="210" w:lineRule="exact"/>
      <w:rPr>
        <w:rFonts w:ascii="Myriad Pro" w:hAnsi="Myriad Pro" w:cs="Arial"/>
        <w:sz w:val="19"/>
        <w:szCs w:val="19"/>
      </w:rPr>
    </w:pPr>
    <w:r w:rsidRPr="00146E6B">
      <w:rPr>
        <w:rFonts w:ascii="Myriad Pro" w:hAnsi="Myriad Pro" w:cs="Arial"/>
        <w:sz w:val="19"/>
        <w:szCs w:val="19"/>
        <w:lang w:val="bg-BG"/>
      </w:rPr>
      <w:t xml:space="preserve">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 </w:t>
    </w:r>
    <w:r w:rsidRPr="00146E6B">
      <w:rPr>
        <w:rFonts w:ascii="Myriad Pro" w:hAnsi="Myriad Pro" w:cs="Arial"/>
        <w:sz w:val="19"/>
        <w:szCs w:val="19"/>
        <w:lang w:val="bg-BG"/>
      </w:rPr>
      <w:t xml:space="preserve">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</w:rPr>
      <w:t xml:space="preserve">Bulgaria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="005804DD">
      <w:rPr>
        <w:rFonts w:ascii="Myriad Pro" w:hAnsi="Myriad Pro" w:cs="Arial"/>
        <w:sz w:val="19"/>
        <w:szCs w:val="19"/>
      </w:rPr>
      <w:t xml:space="preserve">              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Pr="00146E6B">
      <w:rPr>
        <w:rFonts w:ascii="Myriad Pro" w:hAnsi="Myriad Pro" w:cs="Arial"/>
        <w:sz w:val="19"/>
        <w:szCs w:val="19"/>
      </w:rPr>
      <w:t>www.alcomet.eu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B302C"/>
    <w:multiLevelType w:val="hybridMultilevel"/>
    <w:tmpl w:val="90C0C1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34AB4"/>
    <w:multiLevelType w:val="hybridMultilevel"/>
    <w:tmpl w:val="9760CEE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A27864"/>
    <w:multiLevelType w:val="hybridMultilevel"/>
    <w:tmpl w:val="DC30C812"/>
    <w:lvl w:ilvl="0" w:tplc="59AC88C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DA"/>
    <w:rsid w:val="000044D3"/>
    <w:rsid w:val="0002499C"/>
    <w:rsid w:val="00030ABA"/>
    <w:rsid w:val="00044505"/>
    <w:rsid w:val="00045B3D"/>
    <w:rsid w:val="00060BFB"/>
    <w:rsid w:val="0006198E"/>
    <w:rsid w:val="000A0AAD"/>
    <w:rsid w:val="000A2352"/>
    <w:rsid w:val="000B1208"/>
    <w:rsid w:val="000D01DA"/>
    <w:rsid w:val="000E40A2"/>
    <w:rsid w:val="000E4D00"/>
    <w:rsid w:val="000E60D6"/>
    <w:rsid w:val="000F187E"/>
    <w:rsid w:val="00116B99"/>
    <w:rsid w:val="0012188C"/>
    <w:rsid w:val="00121A08"/>
    <w:rsid w:val="001420AE"/>
    <w:rsid w:val="00143AF5"/>
    <w:rsid w:val="00146E6B"/>
    <w:rsid w:val="00150B0F"/>
    <w:rsid w:val="00155DE7"/>
    <w:rsid w:val="0017488A"/>
    <w:rsid w:val="001750BA"/>
    <w:rsid w:val="00181385"/>
    <w:rsid w:val="001872F2"/>
    <w:rsid w:val="0019241D"/>
    <w:rsid w:val="00197B3D"/>
    <w:rsid w:val="001A733E"/>
    <w:rsid w:val="001B4AAC"/>
    <w:rsid w:val="001E3F41"/>
    <w:rsid w:val="001F012B"/>
    <w:rsid w:val="00201A55"/>
    <w:rsid w:val="00211D52"/>
    <w:rsid w:val="00214478"/>
    <w:rsid w:val="00260531"/>
    <w:rsid w:val="00264FEB"/>
    <w:rsid w:val="002823C0"/>
    <w:rsid w:val="002B51A6"/>
    <w:rsid w:val="002C372D"/>
    <w:rsid w:val="002D4A4B"/>
    <w:rsid w:val="002D79AB"/>
    <w:rsid w:val="002E2780"/>
    <w:rsid w:val="002F1E4E"/>
    <w:rsid w:val="003141AB"/>
    <w:rsid w:val="00314677"/>
    <w:rsid w:val="00322BA9"/>
    <w:rsid w:val="003519B8"/>
    <w:rsid w:val="00397D26"/>
    <w:rsid w:val="003A5A80"/>
    <w:rsid w:val="003B7F37"/>
    <w:rsid w:val="003C50B6"/>
    <w:rsid w:val="003C557A"/>
    <w:rsid w:val="003D20C4"/>
    <w:rsid w:val="003D4883"/>
    <w:rsid w:val="003F0D32"/>
    <w:rsid w:val="00407244"/>
    <w:rsid w:val="00426BF6"/>
    <w:rsid w:val="00431C37"/>
    <w:rsid w:val="00444A73"/>
    <w:rsid w:val="004923B0"/>
    <w:rsid w:val="004C1500"/>
    <w:rsid w:val="004F0827"/>
    <w:rsid w:val="0055058A"/>
    <w:rsid w:val="00552F34"/>
    <w:rsid w:val="00557684"/>
    <w:rsid w:val="00557D48"/>
    <w:rsid w:val="005804DD"/>
    <w:rsid w:val="00580894"/>
    <w:rsid w:val="00596625"/>
    <w:rsid w:val="005A176A"/>
    <w:rsid w:val="005A5DC8"/>
    <w:rsid w:val="005C08E8"/>
    <w:rsid w:val="005C37E4"/>
    <w:rsid w:val="005C4DEC"/>
    <w:rsid w:val="005E1EA6"/>
    <w:rsid w:val="00611A70"/>
    <w:rsid w:val="0062536C"/>
    <w:rsid w:val="006423AD"/>
    <w:rsid w:val="0065558A"/>
    <w:rsid w:val="00670890"/>
    <w:rsid w:val="00684E81"/>
    <w:rsid w:val="006C3086"/>
    <w:rsid w:val="006C5728"/>
    <w:rsid w:val="006E65E7"/>
    <w:rsid w:val="0070739A"/>
    <w:rsid w:val="00721074"/>
    <w:rsid w:val="00721113"/>
    <w:rsid w:val="0076344C"/>
    <w:rsid w:val="007645B3"/>
    <w:rsid w:val="00771541"/>
    <w:rsid w:val="00777142"/>
    <w:rsid w:val="007808EC"/>
    <w:rsid w:val="0078399E"/>
    <w:rsid w:val="00784CE6"/>
    <w:rsid w:val="00787660"/>
    <w:rsid w:val="007A2EAA"/>
    <w:rsid w:val="007A4BFA"/>
    <w:rsid w:val="007C7033"/>
    <w:rsid w:val="007E0D37"/>
    <w:rsid w:val="007E5C3C"/>
    <w:rsid w:val="007F07B9"/>
    <w:rsid w:val="008411E4"/>
    <w:rsid w:val="0085145D"/>
    <w:rsid w:val="00873BD6"/>
    <w:rsid w:val="00884E1A"/>
    <w:rsid w:val="00894339"/>
    <w:rsid w:val="008953FC"/>
    <w:rsid w:val="00897F0C"/>
    <w:rsid w:val="008C4D94"/>
    <w:rsid w:val="008D2304"/>
    <w:rsid w:val="008E613A"/>
    <w:rsid w:val="00901CE1"/>
    <w:rsid w:val="00902BC4"/>
    <w:rsid w:val="00912674"/>
    <w:rsid w:val="00956FC9"/>
    <w:rsid w:val="0098624B"/>
    <w:rsid w:val="009B052C"/>
    <w:rsid w:val="009F1F4B"/>
    <w:rsid w:val="009F52BD"/>
    <w:rsid w:val="00A11345"/>
    <w:rsid w:val="00A17240"/>
    <w:rsid w:val="00A33E73"/>
    <w:rsid w:val="00A36C48"/>
    <w:rsid w:val="00A40970"/>
    <w:rsid w:val="00A64604"/>
    <w:rsid w:val="00A6764E"/>
    <w:rsid w:val="00A737E9"/>
    <w:rsid w:val="00A9214B"/>
    <w:rsid w:val="00A92EE3"/>
    <w:rsid w:val="00A9401E"/>
    <w:rsid w:val="00AA0B5F"/>
    <w:rsid w:val="00AA469B"/>
    <w:rsid w:val="00AB1ACB"/>
    <w:rsid w:val="00AB322F"/>
    <w:rsid w:val="00AE303E"/>
    <w:rsid w:val="00AF270A"/>
    <w:rsid w:val="00B05371"/>
    <w:rsid w:val="00B10EAF"/>
    <w:rsid w:val="00B243BB"/>
    <w:rsid w:val="00B50B15"/>
    <w:rsid w:val="00B50ED3"/>
    <w:rsid w:val="00B51393"/>
    <w:rsid w:val="00B542B8"/>
    <w:rsid w:val="00B753D1"/>
    <w:rsid w:val="00B86D24"/>
    <w:rsid w:val="00BA6E40"/>
    <w:rsid w:val="00BB1DFB"/>
    <w:rsid w:val="00BB250C"/>
    <w:rsid w:val="00BB6BC9"/>
    <w:rsid w:val="00BC6B58"/>
    <w:rsid w:val="00BD11B0"/>
    <w:rsid w:val="00C14046"/>
    <w:rsid w:val="00C16A3B"/>
    <w:rsid w:val="00C16D9F"/>
    <w:rsid w:val="00C31B70"/>
    <w:rsid w:val="00C32771"/>
    <w:rsid w:val="00C33307"/>
    <w:rsid w:val="00C44504"/>
    <w:rsid w:val="00C60919"/>
    <w:rsid w:val="00CC3E96"/>
    <w:rsid w:val="00CD2BA5"/>
    <w:rsid w:val="00CD46BD"/>
    <w:rsid w:val="00CF28EA"/>
    <w:rsid w:val="00D1035F"/>
    <w:rsid w:val="00D10A3C"/>
    <w:rsid w:val="00D300C6"/>
    <w:rsid w:val="00D30351"/>
    <w:rsid w:val="00D33F6B"/>
    <w:rsid w:val="00D75F40"/>
    <w:rsid w:val="00D76A66"/>
    <w:rsid w:val="00D87BE7"/>
    <w:rsid w:val="00DA5EBD"/>
    <w:rsid w:val="00DA74C8"/>
    <w:rsid w:val="00DF6A13"/>
    <w:rsid w:val="00E00DBB"/>
    <w:rsid w:val="00E07A41"/>
    <w:rsid w:val="00E139A7"/>
    <w:rsid w:val="00E13D86"/>
    <w:rsid w:val="00E1673D"/>
    <w:rsid w:val="00E21431"/>
    <w:rsid w:val="00E3718F"/>
    <w:rsid w:val="00E55D57"/>
    <w:rsid w:val="00E5793D"/>
    <w:rsid w:val="00E662A6"/>
    <w:rsid w:val="00E75FFB"/>
    <w:rsid w:val="00EA5B4D"/>
    <w:rsid w:val="00EB5CC7"/>
    <w:rsid w:val="00EC324F"/>
    <w:rsid w:val="00EE79FE"/>
    <w:rsid w:val="00F274B3"/>
    <w:rsid w:val="00F628EA"/>
    <w:rsid w:val="00F700A5"/>
    <w:rsid w:val="00F823F5"/>
    <w:rsid w:val="00F83424"/>
    <w:rsid w:val="00F85BB3"/>
    <w:rsid w:val="00FA4646"/>
    <w:rsid w:val="00FB3B4E"/>
    <w:rsid w:val="00FB3E7D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FE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4FEB"/>
    <w:rPr>
      <w:rFonts w:cs="Times New Roman"/>
    </w:rPr>
  </w:style>
  <w:style w:type="character" w:styleId="Hyperlink">
    <w:name w:val="Hyperlink"/>
    <w:basedOn w:val="DefaultParagraphFont"/>
    <w:uiPriority w:val="99"/>
    <w:rsid w:val="006C308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46E6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44A73"/>
    <w:pPr>
      <w:spacing w:after="0" w:line="240" w:lineRule="auto"/>
      <w:ind w:left="720"/>
    </w:pPr>
    <w:rPr>
      <w:rFonts w:eastAsiaTheme="minorHAnsi"/>
      <w:lang w:val="bg-BG"/>
    </w:rPr>
  </w:style>
  <w:style w:type="paragraph" w:styleId="Title">
    <w:name w:val="Title"/>
    <w:basedOn w:val="Normal"/>
    <w:link w:val="TitleChar"/>
    <w:qFormat/>
    <w:locked/>
    <w:rsid w:val="00CF28E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bg-BG"/>
    </w:rPr>
  </w:style>
  <w:style w:type="character" w:customStyle="1" w:styleId="TitleChar">
    <w:name w:val="Title Char"/>
    <w:basedOn w:val="DefaultParagraphFont"/>
    <w:link w:val="Title"/>
    <w:rsid w:val="00CF28EA"/>
    <w:rPr>
      <w:rFonts w:ascii="Times New Roman" w:eastAsia="Times New Roman" w:hAnsi="Times New Roman"/>
      <w:b/>
      <w:bCs/>
      <w:sz w:val="28"/>
      <w:szCs w:val="24"/>
      <w:lang w:val="bg-BG"/>
    </w:rPr>
  </w:style>
  <w:style w:type="paragraph" w:styleId="BodyTextIndent">
    <w:name w:val="Body Text Indent"/>
    <w:basedOn w:val="Normal"/>
    <w:link w:val="BodyTextIndentChar"/>
    <w:rsid w:val="00CF28EA"/>
    <w:pPr>
      <w:spacing w:after="0" w:line="240" w:lineRule="auto"/>
      <w:ind w:firstLine="540"/>
      <w:jc w:val="center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CF28EA"/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rsid w:val="00CF28EA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CF28EA"/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BodyTextIndent3">
    <w:name w:val="Body Text Indent 3"/>
    <w:basedOn w:val="Normal"/>
    <w:link w:val="BodyTextIndent3Char"/>
    <w:rsid w:val="00CF28EA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bg-BG"/>
    </w:rPr>
  </w:style>
  <w:style w:type="character" w:customStyle="1" w:styleId="BodyTextIndent3Char">
    <w:name w:val="Body Text Indent 3 Char"/>
    <w:basedOn w:val="DefaultParagraphFont"/>
    <w:link w:val="BodyTextIndent3"/>
    <w:rsid w:val="00CF28EA"/>
    <w:rPr>
      <w:rFonts w:ascii="Times New Roman" w:eastAsia="Times New Roman" w:hAnsi="Times New Roman"/>
      <w:sz w:val="24"/>
      <w:szCs w:val="24"/>
      <w:lang w:val="bg-BG"/>
    </w:rPr>
  </w:style>
  <w:style w:type="paragraph" w:customStyle="1" w:styleId="bodytext">
    <w:name w:val="body_text"/>
    <w:basedOn w:val="Normal"/>
    <w:rsid w:val="00CF28EA"/>
    <w:pPr>
      <w:spacing w:before="120" w:after="120" w:line="240" w:lineRule="auto"/>
      <w:jc w:val="both"/>
    </w:pPr>
    <w:rPr>
      <w:rFonts w:ascii="Times New Roman" w:eastAsia="Times New Roman" w:hAnsi="Times New Roman"/>
      <w:szCs w:val="20"/>
    </w:rPr>
  </w:style>
  <w:style w:type="paragraph" w:customStyle="1" w:styleId="xl27">
    <w:name w:val="xl27"/>
    <w:basedOn w:val="Normal"/>
    <w:rsid w:val="00CF28EA"/>
    <w:pPr>
      <w:spacing w:before="100" w:after="100" w:line="240" w:lineRule="auto"/>
      <w:jc w:val="right"/>
    </w:pPr>
    <w:rPr>
      <w:rFonts w:ascii="Times New Roman" w:eastAsia="Arial Unicode MS" w:hAnsi="Times New Roman"/>
      <w:szCs w:val="20"/>
    </w:rPr>
  </w:style>
  <w:style w:type="paragraph" w:customStyle="1" w:styleId="heads">
    <w:name w:val="heads"/>
    <w:basedOn w:val="Normal"/>
    <w:rsid w:val="004F0827"/>
    <w:pPr>
      <w:spacing w:before="120" w:after="120" w:line="240" w:lineRule="auto"/>
    </w:pPr>
    <w:rPr>
      <w:rFonts w:ascii="Times New Roman" w:eastAsia="Times New Roman" w:hAnsi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FE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4FEB"/>
    <w:rPr>
      <w:rFonts w:cs="Times New Roman"/>
    </w:rPr>
  </w:style>
  <w:style w:type="character" w:styleId="Hyperlink">
    <w:name w:val="Hyperlink"/>
    <w:basedOn w:val="DefaultParagraphFont"/>
    <w:uiPriority w:val="99"/>
    <w:rsid w:val="006C308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46E6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44A73"/>
    <w:pPr>
      <w:spacing w:after="0" w:line="240" w:lineRule="auto"/>
      <w:ind w:left="720"/>
    </w:pPr>
    <w:rPr>
      <w:rFonts w:eastAsiaTheme="minorHAnsi"/>
      <w:lang w:val="bg-BG"/>
    </w:rPr>
  </w:style>
  <w:style w:type="paragraph" w:styleId="Title">
    <w:name w:val="Title"/>
    <w:basedOn w:val="Normal"/>
    <w:link w:val="TitleChar"/>
    <w:qFormat/>
    <w:locked/>
    <w:rsid w:val="00CF28E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bg-BG"/>
    </w:rPr>
  </w:style>
  <w:style w:type="character" w:customStyle="1" w:styleId="TitleChar">
    <w:name w:val="Title Char"/>
    <w:basedOn w:val="DefaultParagraphFont"/>
    <w:link w:val="Title"/>
    <w:rsid w:val="00CF28EA"/>
    <w:rPr>
      <w:rFonts w:ascii="Times New Roman" w:eastAsia="Times New Roman" w:hAnsi="Times New Roman"/>
      <w:b/>
      <w:bCs/>
      <w:sz w:val="28"/>
      <w:szCs w:val="24"/>
      <w:lang w:val="bg-BG"/>
    </w:rPr>
  </w:style>
  <w:style w:type="paragraph" w:styleId="BodyTextIndent">
    <w:name w:val="Body Text Indent"/>
    <w:basedOn w:val="Normal"/>
    <w:link w:val="BodyTextIndentChar"/>
    <w:rsid w:val="00CF28EA"/>
    <w:pPr>
      <w:spacing w:after="0" w:line="240" w:lineRule="auto"/>
      <w:ind w:firstLine="540"/>
      <w:jc w:val="center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CF28EA"/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rsid w:val="00CF28EA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CF28EA"/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BodyTextIndent3">
    <w:name w:val="Body Text Indent 3"/>
    <w:basedOn w:val="Normal"/>
    <w:link w:val="BodyTextIndent3Char"/>
    <w:rsid w:val="00CF28EA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bg-BG"/>
    </w:rPr>
  </w:style>
  <w:style w:type="character" w:customStyle="1" w:styleId="BodyTextIndent3Char">
    <w:name w:val="Body Text Indent 3 Char"/>
    <w:basedOn w:val="DefaultParagraphFont"/>
    <w:link w:val="BodyTextIndent3"/>
    <w:rsid w:val="00CF28EA"/>
    <w:rPr>
      <w:rFonts w:ascii="Times New Roman" w:eastAsia="Times New Roman" w:hAnsi="Times New Roman"/>
      <w:sz w:val="24"/>
      <w:szCs w:val="24"/>
      <w:lang w:val="bg-BG"/>
    </w:rPr>
  </w:style>
  <w:style w:type="paragraph" w:customStyle="1" w:styleId="bodytext">
    <w:name w:val="body_text"/>
    <w:basedOn w:val="Normal"/>
    <w:rsid w:val="00CF28EA"/>
    <w:pPr>
      <w:spacing w:before="120" w:after="120" w:line="240" w:lineRule="auto"/>
      <w:jc w:val="both"/>
    </w:pPr>
    <w:rPr>
      <w:rFonts w:ascii="Times New Roman" w:eastAsia="Times New Roman" w:hAnsi="Times New Roman"/>
      <w:szCs w:val="20"/>
    </w:rPr>
  </w:style>
  <w:style w:type="paragraph" w:customStyle="1" w:styleId="xl27">
    <w:name w:val="xl27"/>
    <w:basedOn w:val="Normal"/>
    <w:rsid w:val="00CF28EA"/>
    <w:pPr>
      <w:spacing w:before="100" w:after="100" w:line="240" w:lineRule="auto"/>
      <w:jc w:val="right"/>
    </w:pPr>
    <w:rPr>
      <w:rFonts w:ascii="Times New Roman" w:eastAsia="Arial Unicode MS" w:hAnsi="Times New Roman"/>
      <w:szCs w:val="20"/>
    </w:rPr>
  </w:style>
  <w:style w:type="paragraph" w:customStyle="1" w:styleId="heads">
    <w:name w:val="heads"/>
    <w:basedOn w:val="Normal"/>
    <w:rsid w:val="004F0827"/>
    <w:pPr>
      <w:spacing w:before="120" w:after="120" w:line="240" w:lineRule="auto"/>
    </w:pPr>
    <w:rPr>
      <w:rFonts w:ascii="Times New Roman" w:eastAsia="Times New Roman" w:hAnsi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ATA\Desktop\ALCOM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EFC99-7434-455E-B8BE-4F4C5292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ALCOMET_template.dotx</Template>
  <TotalTime>0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SAINT-GOBAIN 1.7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Peneva</dc:creator>
  <cp:lastModifiedBy>Petar Stanchev</cp:lastModifiedBy>
  <cp:revision>2</cp:revision>
  <dcterms:created xsi:type="dcterms:W3CDTF">2018-11-27T12:31:00Z</dcterms:created>
  <dcterms:modified xsi:type="dcterms:W3CDTF">2018-11-27T12:31:00Z</dcterms:modified>
</cp:coreProperties>
</file>