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1BBD" w14:textId="77777777" w:rsidR="00DA4C53" w:rsidRDefault="00DA4C53">
      <w:pPr>
        <w:spacing w:after="0" w:line="259" w:lineRule="auto"/>
        <w:ind w:left="0" w:right="653" w:firstLine="0"/>
        <w:jc w:val="center"/>
        <w:rPr>
          <w:b/>
          <w:bCs/>
          <w:sz w:val="24"/>
          <w:szCs w:val="24"/>
        </w:rPr>
      </w:pPr>
    </w:p>
    <w:p w14:paraId="294308C8" w14:textId="77777777" w:rsidR="00DA4C53" w:rsidRDefault="00DA4C53">
      <w:pPr>
        <w:spacing w:after="0" w:line="259" w:lineRule="auto"/>
        <w:ind w:left="0" w:right="653" w:firstLine="0"/>
        <w:jc w:val="center"/>
        <w:rPr>
          <w:b/>
          <w:bCs/>
          <w:sz w:val="24"/>
          <w:szCs w:val="24"/>
        </w:rPr>
      </w:pPr>
    </w:p>
    <w:p w14:paraId="2B1F1CF4" w14:textId="77777777" w:rsidR="00DA4C53" w:rsidRDefault="00DA4C53">
      <w:pPr>
        <w:spacing w:after="0" w:line="259" w:lineRule="auto"/>
        <w:ind w:left="0" w:right="653" w:firstLine="0"/>
        <w:jc w:val="center"/>
        <w:rPr>
          <w:b/>
          <w:bCs/>
          <w:sz w:val="24"/>
          <w:szCs w:val="24"/>
        </w:rPr>
      </w:pPr>
    </w:p>
    <w:p w14:paraId="07CE0B08" w14:textId="77777777" w:rsidR="00DA4C53" w:rsidRDefault="00DA4C53">
      <w:pPr>
        <w:spacing w:after="0" w:line="259" w:lineRule="auto"/>
        <w:ind w:left="0" w:right="653" w:firstLine="0"/>
        <w:jc w:val="center"/>
        <w:rPr>
          <w:b/>
          <w:bCs/>
          <w:sz w:val="24"/>
          <w:szCs w:val="24"/>
        </w:rPr>
      </w:pPr>
    </w:p>
    <w:p w14:paraId="7EDE6A95" w14:textId="63A68F23" w:rsidR="00165530" w:rsidRPr="00E36D15" w:rsidRDefault="00DA4C53" w:rsidP="00951275">
      <w:pPr>
        <w:spacing w:after="0" w:line="259" w:lineRule="auto"/>
        <w:ind w:left="2143" w:right="653" w:firstLine="689"/>
        <w:jc w:val="left"/>
        <w:rPr>
          <w:b/>
          <w:bCs/>
          <w:sz w:val="24"/>
          <w:szCs w:val="24"/>
        </w:rPr>
      </w:pPr>
      <w:r w:rsidRPr="00E36D15">
        <w:rPr>
          <w:b/>
          <w:bCs/>
          <w:sz w:val="24"/>
          <w:szCs w:val="24"/>
        </w:rPr>
        <w:t>ОТЧЕТ ЗА</w:t>
      </w:r>
    </w:p>
    <w:p w14:paraId="35ABE458" w14:textId="3885CFBB" w:rsidR="00165530" w:rsidRPr="00E36D15" w:rsidRDefault="00DA4C53" w:rsidP="00951275">
      <w:pPr>
        <w:spacing w:after="534" w:line="223" w:lineRule="auto"/>
        <w:ind w:left="2832" w:right="1306" w:firstLine="0"/>
        <w:rPr>
          <w:b/>
          <w:bCs/>
          <w:sz w:val="24"/>
          <w:szCs w:val="24"/>
        </w:rPr>
      </w:pPr>
      <w:r w:rsidRPr="00E36D15">
        <w:rPr>
          <w:b/>
          <w:bCs/>
          <w:sz w:val="24"/>
          <w:szCs w:val="24"/>
        </w:rPr>
        <w:t>ДЕЙНОСТТА НА ДИРЕКТОРА ЗА ВРЪЗКИ С ИНВЕСТИТОРИТЕ НА „АДВАНС ЕКУИТИ ХОЛДИНГ”АД</w:t>
      </w:r>
      <w:r w:rsidR="00951275">
        <w:rPr>
          <w:b/>
          <w:bCs/>
          <w:sz w:val="24"/>
          <w:szCs w:val="24"/>
          <w:lang w:val="en-US"/>
        </w:rPr>
        <w:t xml:space="preserve"> </w:t>
      </w:r>
      <w:r w:rsidR="00951275">
        <w:rPr>
          <w:b/>
          <w:bCs/>
          <w:sz w:val="24"/>
          <w:szCs w:val="24"/>
        </w:rPr>
        <w:t xml:space="preserve">(в ликвидация) </w:t>
      </w:r>
      <w:r w:rsidRPr="00E36D15">
        <w:rPr>
          <w:b/>
          <w:bCs/>
          <w:sz w:val="24"/>
          <w:szCs w:val="24"/>
        </w:rPr>
        <w:t>за 20</w:t>
      </w:r>
      <w:r w:rsidR="00951275">
        <w:rPr>
          <w:b/>
          <w:bCs/>
          <w:sz w:val="24"/>
          <w:szCs w:val="24"/>
          <w:lang w:val="en-US"/>
        </w:rPr>
        <w:t>2</w:t>
      </w:r>
      <w:r w:rsidR="006D5AC3">
        <w:rPr>
          <w:b/>
          <w:bCs/>
          <w:sz w:val="24"/>
          <w:szCs w:val="24"/>
          <w:lang w:val="en-US"/>
        </w:rPr>
        <w:t>4</w:t>
      </w:r>
      <w:r w:rsidRPr="00E36D15">
        <w:rPr>
          <w:b/>
          <w:bCs/>
          <w:sz w:val="24"/>
          <w:szCs w:val="24"/>
        </w:rPr>
        <w:t xml:space="preserve"> г.</w:t>
      </w:r>
    </w:p>
    <w:p w14:paraId="1E63D485" w14:textId="238D63CC" w:rsidR="00165530" w:rsidRPr="00E36D15" w:rsidRDefault="00DA4C53">
      <w:pPr>
        <w:spacing w:after="46"/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 xml:space="preserve">Настоящият </w:t>
      </w:r>
      <w:r w:rsidR="00EF1912">
        <w:rPr>
          <w:sz w:val="24"/>
          <w:szCs w:val="24"/>
        </w:rPr>
        <w:t>о</w:t>
      </w:r>
      <w:r w:rsidRPr="00E36D15">
        <w:rPr>
          <w:sz w:val="24"/>
          <w:szCs w:val="24"/>
        </w:rPr>
        <w:t>тчет за дейността на Иван Даскалов</w:t>
      </w:r>
      <w:r w:rsidR="00EF1912">
        <w:rPr>
          <w:sz w:val="24"/>
          <w:szCs w:val="24"/>
        </w:rPr>
        <w:t xml:space="preserve"> </w:t>
      </w:r>
      <w:r w:rsidRPr="00E36D15">
        <w:rPr>
          <w:sz w:val="24"/>
          <w:szCs w:val="24"/>
        </w:rPr>
        <w:t>— Директор за връзки с инвеститорите на „АДВАНС ЕКУИТИ ХОЛДИНГ“ АД</w:t>
      </w:r>
      <w:r w:rsidR="005E0E09">
        <w:rPr>
          <w:sz w:val="24"/>
          <w:szCs w:val="24"/>
        </w:rPr>
        <w:t xml:space="preserve"> – в ликвидация </w:t>
      </w:r>
      <w:r w:rsidRPr="00E36D15">
        <w:rPr>
          <w:sz w:val="24"/>
          <w:szCs w:val="24"/>
        </w:rPr>
        <w:t>за</w:t>
      </w:r>
      <w:r w:rsidR="005E0E09">
        <w:rPr>
          <w:sz w:val="24"/>
          <w:szCs w:val="24"/>
        </w:rPr>
        <w:t xml:space="preserve"> дейността му</w:t>
      </w:r>
      <w:r w:rsidRPr="00E36D15">
        <w:rPr>
          <w:sz w:val="24"/>
          <w:szCs w:val="24"/>
        </w:rPr>
        <w:t xml:space="preserve"> </w:t>
      </w:r>
      <w:r w:rsidR="005E0E09">
        <w:rPr>
          <w:sz w:val="24"/>
          <w:szCs w:val="24"/>
        </w:rPr>
        <w:t>през 202</w:t>
      </w:r>
      <w:r w:rsidR="006D5AC3">
        <w:rPr>
          <w:sz w:val="24"/>
          <w:szCs w:val="24"/>
          <w:lang w:val="en-US"/>
        </w:rPr>
        <w:t>4</w:t>
      </w:r>
      <w:r w:rsidR="005E0E09">
        <w:rPr>
          <w:sz w:val="24"/>
          <w:szCs w:val="24"/>
        </w:rPr>
        <w:t xml:space="preserve"> г.</w:t>
      </w:r>
      <w:r w:rsidRPr="00E36D15">
        <w:rPr>
          <w:sz w:val="24"/>
          <w:szCs w:val="24"/>
        </w:rPr>
        <w:t xml:space="preserve"> е изготвен в съответствие с изискванията на Закона за публично предлагане на ценни книжа. Той се предс</w:t>
      </w:r>
      <w:r w:rsidR="00E36D15">
        <w:rPr>
          <w:sz w:val="24"/>
          <w:szCs w:val="24"/>
        </w:rPr>
        <w:t>т</w:t>
      </w:r>
      <w:r w:rsidRPr="00E36D15">
        <w:rPr>
          <w:sz w:val="24"/>
          <w:szCs w:val="24"/>
        </w:rPr>
        <w:t>авя на акционерите на Редовното годишно общо събрание на акционерите.</w:t>
      </w:r>
    </w:p>
    <w:p w14:paraId="76DCAFE8" w14:textId="258159ED" w:rsidR="00165530" w:rsidRPr="00E36D15" w:rsidRDefault="00DA4C53">
      <w:pPr>
        <w:spacing w:after="35"/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>Отчетът отразява конкретните дейности на Директора за връзки с инвеститорите през 20</w:t>
      </w:r>
      <w:r w:rsidR="00951275">
        <w:rPr>
          <w:sz w:val="24"/>
          <w:szCs w:val="24"/>
        </w:rPr>
        <w:t>2</w:t>
      </w:r>
      <w:r w:rsidR="006D5AC3">
        <w:rPr>
          <w:sz w:val="24"/>
          <w:szCs w:val="24"/>
          <w:lang w:val="en-US"/>
        </w:rPr>
        <w:t>4</w:t>
      </w:r>
      <w:r w:rsidRPr="00E36D15">
        <w:rPr>
          <w:sz w:val="24"/>
          <w:szCs w:val="24"/>
        </w:rPr>
        <w:t xml:space="preserve"> г., визира постигнатите резултати и предвижда съответни мерки за подобряване</w:t>
      </w:r>
      <w:r w:rsidR="00E36D15">
        <w:rPr>
          <w:sz w:val="24"/>
          <w:szCs w:val="24"/>
        </w:rPr>
        <w:t xml:space="preserve"> в бъдеще на</w:t>
      </w:r>
      <w:r w:rsidRPr="00E36D15">
        <w:rPr>
          <w:sz w:val="24"/>
          <w:szCs w:val="24"/>
        </w:rPr>
        <w:t xml:space="preserve">  координацията и взаимоотношенията между </w:t>
      </w:r>
      <w:r w:rsidR="00E36D15">
        <w:rPr>
          <w:sz w:val="24"/>
          <w:szCs w:val="24"/>
        </w:rPr>
        <w:t>ликвидатора</w:t>
      </w:r>
      <w:r w:rsidRPr="00E36D15">
        <w:rPr>
          <w:sz w:val="24"/>
          <w:szCs w:val="24"/>
        </w:rPr>
        <w:t xml:space="preserve"> на дружеството с акционерите, потенциалните инвеститори през 20</w:t>
      </w:r>
      <w:r w:rsidR="00951275">
        <w:rPr>
          <w:sz w:val="24"/>
          <w:szCs w:val="24"/>
        </w:rPr>
        <w:t>2</w:t>
      </w:r>
      <w:r w:rsidR="006D5AC3">
        <w:rPr>
          <w:sz w:val="24"/>
          <w:szCs w:val="24"/>
          <w:lang w:val="en-US"/>
        </w:rPr>
        <w:t>4</w:t>
      </w:r>
      <w:r w:rsidRPr="00E36D15">
        <w:rPr>
          <w:sz w:val="24"/>
          <w:szCs w:val="24"/>
        </w:rPr>
        <w:t xml:space="preserve"> г., както и за разкриването на информация към Комисията за финансов надзор</w:t>
      </w:r>
      <w:r w:rsidR="00951275">
        <w:rPr>
          <w:sz w:val="24"/>
          <w:szCs w:val="24"/>
        </w:rPr>
        <w:t xml:space="preserve"> и</w:t>
      </w:r>
      <w:r w:rsidRPr="00E36D15">
        <w:rPr>
          <w:sz w:val="24"/>
          <w:szCs w:val="24"/>
        </w:rPr>
        <w:t xml:space="preserve"> регулирания пазар на ценни книжа</w:t>
      </w:r>
      <w:r w:rsidR="00951275">
        <w:rPr>
          <w:sz w:val="24"/>
          <w:szCs w:val="24"/>
        </w:rPr>
        <w:t>.</w:t>
      </w:r>
      <w:r w:rsidRPr="00E36D15">
        <w:rPr>
          <w:sz w:val="24"/>
          <w:szCs w:val="24"/>
        </w:rPr>
        <w:t xml:space="preserve"> </w:t>
      </w:r>
    </w:p>
    <w:p w14:paraId="63203529" w14:textId="14E0698B" w:rsidR="00165530" w:rsidRPr="00E36D15" w:rsidRDefault="00DA4C53" w:rsidP="00EF1912">
      <w:pPr>
        <w:spacing w:after="37"/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 xml:space="preserve">Основните цели и насоки в дейността на Директора за </w:t>
      </w:r>
      <w:r w:rsidR="00E36D15">
        <w:rPr>
          <w:sz w:val="24"/>
          <w:szCs w:val="24"/>
        </w:rPr>
        <w:t>в</w:t>
      </w:r>
      <w:r w:rsidRPr="00E36D15">
        <w:rPr>
          <w:sz w:val="24"/>
          <w:szCs w:val="24"/>
        </w:rPr>
        <w:t>ръзки с инвеститорите през отчетния период бяха насочени към изпълнение на задълженията и отговорностите, произтичащи от съответните разпоредби на ЗППЦК</w:t>
      </w:r>
      <w:r w:rsidR="00E36D15">
        <w:rPr>
          <w:sz w:val="24"/>
          <w:szCs w:val="24"/>
        </w:rPr>
        <w:t xml:space="preserve">, подзаконовите актове по прилагането му, както  и  </w:t>
      </w:r>
      <w:r w:rsidRPr="00E36D15">
        <w:rPr>
          <w:sz w:val="24"/>
          <w:szCs w:val="24"/>
        </w:rPr>
        <w:t xml:space="preserve">Устава на дружеството, </w:t>
      </w:r>
    </w:p>
    <w:p w14:paraId="6AA39027" w14:textId="38A5EF0F" w:rsidR="00165530" w:rsidRPr="00E36D15" w:rsidRDefault="00DA4C53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 xml:space="preserve">През периода на работа като Директор за връзки с инвеститорите осъществявах комуникацията между инвеститорите на дружеството и </w:t>
      </w:r>
      <w:r w:rsidR="00EF1912">
        <w:rPr>
          <w:sz w:val="24"/>
          <w:szCs w:val="24"/>
        </w:rPr>
        <w:t>ликвидатора</w:t>
      </w:r>
      <w:r w:rsidRPr="00E36D15">
        <w:rPr>
          <w:sz w:val="24"/>
          <w:szCs w:val="24"/>
        </w:rPr>
        <w:t>. Изпълнявах добросъвестно своите задължения съгласно изискванията на ЗППЦК и актовете по прилагането му, Устава на дружеството и други вътрешни актове на „АДВАНС ЕКУИТИ ХОЛДИНГ”АД</w:t>
      </w:r>
      <w:r w:rsidR="005E0E09">
        <w:rPr>
          <w:sz w:val="24"/>
          <w:szCs w:val="24"/>
        </w:rPr>
        <w:t>- в ликвидация</w:t>
      </w:r>
      <w:r w:rsidRPr="00E36D15">
        <w:rPr>
          <w:sz w:val="24"/>
          <w:szCs w:val="24"/>
        </w:rPr>
        <w:t>. Осъществявах дейността си като се водих от принципа за равноправно третиране на акционерите и защита на техните права и интереси.</w:t>
      </w:r>
    </w:p>
    <w:p w14:paraId="1FDE2946" w14:textId="00B21FED" w:rsidR="00165530" w:rsidRPr="00E36D15" w:rsidRDefault="00DA4C53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>През 20</w:t>
      </w:r>
      <w:r w:rsidR="00951275">
        <w:rPr>
          <w:sz w:val="24"/>
          <w:szCs w:val="24"/>
        </w:rPr>
        <w:t>2</w:t>
      </w:r>
      <w:r w:rsidR="006D5AC3">
        <w:rPr>
          <w:sz w:val="24"/>
          <w:szCs w:val="24"/>
          <w:lang w:val="en-US"/>
        </w:rPr>
        <w:t>4</w:t>
      </w:r>
      <w:r w:rsidRPr="00E36D15">
        <w:rPr>
          <w:sz w:val="24"/>
          <w:szCs w:val="24"/>
        </w:rPr>
        <w:t xml:space="preserve"> г. съм разкривал в законоустановените срокове регулирана и вътрешна информация на Комисията за финансов надзор, регулирания пазар, където акциите на дружеството се търгуват и обществеността. По този начин информацията своевременно е достигала до настоящите и бъдещи инвеститори на дружеството, финансовите анализатори и финансовите журналисти.</w:t>
      </w:r>
    </w:p>
    <w:p w14:paraId="704D6C11" w14:textId="4ADC940F" w:rsidR="00BF3A4D" w:rsidRDefault="005E0E09">
      <w:pPr>
        <w:ind w:left="43" w:right="14"/>
        <w:rPr>
          <w:sz w:val="24"/>
          <w:szCs w:val="24"/>
        </w:rPr>
      </w:pPr>
      <w:r>
        <w:rPr>
          <w:sz w:val="24"/>
          <w:szCs w:val="24"/>
        </w:rPr>
        <w:t>През 202</w:t>
      </w:r>
      <w:r w:rsidR="006D5AC3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г. съм р</w:t>
      </w:r>
      <w:r w:rsidR="00DA4C53" w:rsidRPr="00E36D15">
        <w:rPr>
          <w:sz w:val="24"/>
          <w:szCs w:val="24"/>
        </w:rPr>
        <w:t>азкрива</w:t>
      </w:r>
      <w:r>
        <w:rPr>
          <w:sz w:val="24"/>
          <w:szCs w:val="24"/>
        </w:rPr>
        <w:t>л</w:t>
      </w:r>
      <w:r w:rsidR="00DA4C53" w:rsidRPr="00E36D15">
        <w:rPr>
          <w:sz w:val="24"/>
          <w:szCs w:val="24"/>
        </w:rPr>
        <w:t xml:space="preserve"> регулирана и вътрешна информация</w:t>
      </w:r>
      <w:r>
        <w:rPr>
          <w:sz w:val="24"/>
          <w:szCs w:val="24"/>
        </w:rPr>
        <w:t>,</w:t>
      </w:r>
      <w:r w:rsidR="00DA4C53" w:rsidRPr="00E36D15">
        <w:rPr>
          <w:sz w:val="24"/>
          <w:szCs w:val="24"/>
        </w:rPr>
        <w:t xml:space="preserve"> в съответствие със законовите изисквания</w:t>
      </w:r>
      <w:r>
        <w:rPr>
          <w:sz w:val="24"/>
          <w:szCs w:val="24"/>
        </w:rPr>
        <w:t xml:space="preserve">, </w:t>
      </w:r>
      <w:r w:rsidR="00DA4C53" w:rsidRPr="00E36D15">
        <w:rPr>
          <w:sz w:val="24"/>
          <w:szCs w:val="24"/>
        </w:rPr>
        <w:t xml:space="preserve">представях на КФН, </w:t>
      </w:r>
      <w:r w:rsidR="00BF3A4D">
        <w:rPr>
          <w:sz w:val="24"/>
          <w:szCs w:val="24"/>
        </w:rPr>
        <w:t>„</w:t>
      </w:r>
      <w:r w:rsidR="00DA4C53" w:rsidRPr="00E36D15">
        <w:rPr>
          <w:sz w:val="24"/>
          <w:szCs w:val="24"/>
        </w:rPr>
        <w:t>БФБ</w:t>
      </w:r>
      <w:r w:rsidR="00BF3A4D">
        <w:rPr>
          <w:sz w:val="24"/>
          <w:szCs w:val="24"/>
        </w:rPr>
        <w:t>“</w:t>
      </w:r>
      <w:r w:rsidR="00DA4C53" w:rsidRPr="00E36D15">
        <w:rPr>
          <w:sz w:val="24"/>
          <w:szCs w:val="24"/>
        </w:rPr>
        <w:t xml:space="preserve"> АД и общественос</w:t>
      </w:r>
      <w:r w:rsidR="00BF3A4D">
        <w:rPr>
          <w:sz w:val="24"/>
          <w:szCs w:val="24"/>
        </w:rPr>
        <w:t>тта</w:t>
      </w:r>
      <w:r w:rsidR="00DA4C53" w:rsidRPr="00E36D15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уведомления за текущия етап на производството по ликвидация, изискуеми съгласно чл. 19 от Наредба № 2, както и годишен счетоводен баланс при ликвидация за отчетната 202</w:t>
      </w:r>
      <w:r w:rsidR="006D5AC3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г., заверен от регистриран одитор. </w:t>
      </w:r>
      <w:r w:rsidR="00DA4C53" w:rsidRPr="00E36D15">
        <w:rPr>
          <w:sz w:val="24"/>
          <w:szCs w:val="24"/>
        </w:rPr>
        <w:t xml:space="preserve"> </w:t>
      </w:r>
    </w:p>
    <w:p w14:paraId="66EEFFE3" w14:textId="365F2E77" w:rsidR="00165530" w:rsidRPr="00E36D15" w:rsidRDefault="00DA4C53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 xml:space="preserve">Разкриването на регулирана и вътрешна информация към Комисията за финансов надзор е осъществявано само посредством интегрираната електронна система </w:t>
      </w:r>
      <w:r w:rsidR="00792A67">
        <w:rPr>
          <w:sz w:val="24"/>
          <w:szCs w:val="24"/>
        </w:rPr>
        <w:t>е-</w:t>
      </w:r>
      <w:r w:rsidR="00792A67">
        <w:rPr>
          <w:sz w:val="24"/>
          <w:szCs w:val="24"/>
          <w:lang w:val="en-US"/>
        </w:rPr>
        <w:t>Register</w:t>
      </w:r>
      <w:r w:rsidRPr="00E36D15">
        <w:rPr>
          <w:sz w:val="24"/>
          <w:szCs w:val="24"/>
        </w:rPr>
        <w:t xml:space="preserve">, а към обществеността посредством избраната от дружеството електронна медия - </w:t>
      </w:r>
      <w:proofErr w:type="spellStart"/>
      <w:r w:rsidRPr="00E36D15">
        <w:rPr>
          <w:sz w:val="24"/>
          <w:szCs w:val="24"/>
        </w:rPr>
        <w:t>Инфосток</w:t>
      </w:r>
      <w:proofErr w:type="spellEnd"/>
      <w:r w:rsidRPr="00E36D15">
        <w:rPr>
          <w:sz w:val="24"/>
          <w:szCs w:val="24"/>
        </w:rPr>
        <w:t>.</w:t>
      </w:r>
    </w:p>
    <w:p w14:paraId="734161EB" w14:textId="77777777" w:rsidR="00EF1912" w:rsidRDefault="00EF1912" w:rsidP="00BF3A4D">
      <w:pPr>
        <w:ind w:left="43" w:right="14"/>
        <w:rPr>
          <w:sz w:val="24"/>
          <w:szCs w:val="24"/>
        </w:rPr>
      </w:pPr>
    </w:p>
    <w:p w14:paraId="43BAB4A2" w14:textId="77777777" w:rsidR="00EF1912" w:rsidRDefault="00EF1912" w:rsidP="00BF3A4D">
      <w:pPr>
        <w:ind w:left="43" w:right="14"/>
        <w:rPr>
          <w:sz w:val="24"/>
          <w:szCs w:val="24"/>
        </w:rPr>
      </w:pPr>
    </w:p>
    <w:p w14:paraId="780A3BD4" w14:textId="2E566703" w:rsidR="00165530" w:rsidRPr="00E36D15" w:rsidRDefault="00DA4C53" w:rsidP="00BF3A4D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>Незабавно след оповестяване на съответната информация до институциите на капиталовия пазар и общественост</w:t>
      </w:r>
      <w:r w:rsidR="00951275">
        <w:rPr>
          <w:sz w:val="24"/>
          <w:szCs w:val="24"/>
        </w:rPr>
        <w:t>т</w:t>
      </w:r>
      <w:r w:rsidRPr="00E36D15">
        <w:rPr>
          <w:sz w:val="24"/>
          <w:szCs w:val="24"/>
        </w:rPr>
        <w:t>а</w:t>
      </w:r>
      <w:r w:rsidR="00951275">
        <w:rPr>
          <w:sz w:val="24"/>
          <w:szCs w:val="24"/>
        </w:rPr>
        <w:t xml:space="preserve"> </w:t>
      </w:r>
      <w:r w:rsidRPr="00E36D15">
        <w:rPr>
          <w:sz w:val="24"/>
          <w:szCs w:val="24"/>
        </w:rPr>
        <w:t>по нормативно предвидения ред, същата е била публикувана на електронната страница на „АДВАНС ЕКУИТИ</w:t>
      </w:r>
      <w:r w:rsidR="00BF3A4D">
        <w:rPr>
          <w:sz w:val="24"/>
          <w:szCs w:val="24"/>
        </w:rPr>
        <w:t xml:space="preserve"> </w:t>
      </w:r>
      <w:r w:rsidRPr="00E36D15">
        <w:rPr>
          <w:sz w:val="24"/>
          <w:szCs w:val="24"/>
        </w:rPr>
        <w:t>ХОЛДИНГ”АД — www.advancequity.bg</w:t>
      </w:r>
      <w:r w:rsidR="00BF3A4D">
        <w:rPr>
          <w:sz w:val="24"/>
          <w:szCs w:val="24"/>
        </w:rPr>
        <w:t>.</w:t>
      </w:r>
    </w:p>
    <w:p w14:paraId="30104AEE" w14:textId="3828E3CA" w:rsidR="00BF3A4D" w:rsidRDefault="00DA4C53" w:rsidP="00BF3A4D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>Не съм допускал закъснения относно предоставянето на регулирана и вътрешна информация относно дружеството през периода от датата на назначаването ми на длъжността директор за връзки с инвеститорите до края на отчетната 20</w:t>
      </w:r>
      <w:r w:rsidR="00951275">
        <w:rPr>
          <w:sz w:val="24"/>
          <w:szCs w:val="24"/>
        </w:rPr>
        <w:t>2</w:t>
      </w:r>
      <w:r w:rsidR="006D5AC3">
        <w:rPr>
          <w:sz w:val="24"/>
          <w:szCs w:val="24"/>
          <w:lang w:val="en-US"/>
        </w:rPr>
        <w:t>4</w:t>
      </w:r>
      <w:r w:rsidRPr="00E36D15">
        <w:rPr>
          <w:sz w:val="24"/>
          <w:szCs w:val="24"/>
        </w:rPr>
        <w:t xml:space="preserve"> г.</w:t>
      </w:r>
    </w:p>
    <w:p w14:paraId="70E0A917" w14:textId="7016FFDA" w:rsidR="00165530" w:rsidRPr="00E36D15" w:rsidRDefault="00DA4C53" w:rsidP="00BF3A4D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 xml:space="preserve">Всички предоставяни </w:t>
      </w:r>
      <w:r w:rsidR="000A5907">
        <w:rPr>
          <w:sz w:val="24"/>
          <w:szCs w:val="24"/>
        </w:rPr>
        <w:t>уведомления</w:t>
      </w:r>
      <w:r w:rsidRPr="00E36D15">
        <w:rPr>
          <w:sz w:val="24"/>
          <w:szCs w:val="24"/>
        </w:rPr>
        <w:t xml:space="preserve"> са предварително съгласувани </w:t>
      </w:r>
      <w:r w:rsidR="00951275">
        <w:rPr>
          <w:sz w:val="24"/>
          <w:szCs w:val="24"/>
        </w:rPr>
        <w:t xml:space="preserve">с </w:t>
      </w:r>
      <w:r w:rsidR="000A5907">
        <w:rPr>
          <w:sz w:val="24"/>
          <w:szCs w:val="24"/>
        </w:rPr>
        <w:t>ликвидатора</w:t>
      </w:r>
      <w:r w:rsidR="00951275">
        <w:rPr>
          <w:sz w:val="24"/>
          <w:szCs w:val="24"/>
        </w:rPr>
        <w:t xml:space="preserve"> на Дружеството. </w:t>
      </w:r>
    </w:p>
    <w:p w14:paraId="5AEDF98E" w14:textId="77777777" w:rsidR="00BF3A4D" w:rsidRDefault="00BF3A4D">
      <w:pPr>
        <w:spacing w:after="390" w:line="259" w:lineRule="auto"/>
        <w:ind w:left="2036" w:right="0" w:firstLine="0"/>
        <w:jc w:val="left"/>
        <w:rPr>
          <w:sz w:val="24"/>
          <w:szCs w:val="24"/>
          <w:u w:val="single" w:color="000000"/>
        </w:rPr>
      </w:pPr>
    </w:p>
    <w:p w14:paraId="6F7DA6CB" w14:textId="05D13176" w:rsidR="00165530" w:rsidRPr="000A5907" w:rsidRDefault="00BF3A4D">
      <w:pPr>
        <w:spacing w:after="390" w:line="259" w:lineRule="auto"/>
        <w:ind w:left="2036" w:right="0" w:firstLine="0"/>
        <w:jc w:val="left"/>
        <w:rPr>
          <w:b/>
          <w:bCs/>
          <w:sz w:val="24"/>
          <w:szCs w:val="24"/>
        </w:rPr>
      </w:pPr>
      <w:r w:rsidRPr="000A5907">
        <w:rPr>
          <w:b/>
          <w:bCs/>
          <w:sz w:val="24"/>
          <w:szCs w:val="24"/>
          <w:u w:val="single" w:color="000000"/>
        </w:rPr>
        <w:t>Постигнати</w:t>
      </w:r>
      <w:r w:rsidR="00DA4C53" w:rsidRPr="000A5907">
        <w:rPr>
          <w:b/>
          <w:bCs/>
          <w:sz w:val="24"/>
          <w:szCs w:val="24"/>
          <w:u w:val="single" w:color="000000"/>
        </w:rPr>
        <w:t xml:space="preserve"> </w:t>
      </w:r>
      <w:r w:rsidRPr="000A5907">
        <w:rPr>
          <w:b/>
          <w:bCs/>
          <w:sz w:val="24"/>
          <w:szCs w:val="24"/>
          <w:u w:val="single" w:color="000000"/>
        </w:rPr>
        <w:t>резултати</w:t>
      </w:r>
      <w:r w:rsidR="000A5907">
        <w:rPr>
          <w:b/>
          <w:bCs/>
          <w:sz w:val="24"/>
          <w:szCs w:val="24"/>
          <w:u w:val="single" w:color="000000"/>
        </w:rPr>
        <w:t xml:space="preserve"> през 202</w:t>
      </w:r>
      <w:r w:rsidR="006D5AC3">
        <w:rPr>
          <w:b/>
          <w:bCs/>
          <w:sz w:val="24"/>
          <w:szCs w:val="24"/>
          <w:u w:val="single" w:color="000000"/>
          <w:lang w:val="en-US"/>
        </w:rPr>
        <w:t>4</w:t>
      </w:r>
      <w:r w:rsidR="000A5907">
        <w:rPr>
          <w:b/>
          <w:bCs/>
          <w:sz w:val="24"/>
          <w:szCs w:val="24"/>
          <w:u w:val="single" w:color="000000"/>
        </w:rPr>
        <w:t xml:space="preserve"> г.</w:t>
      </w:r>
      <w:r w:rsidR="00DA4C53" w:rsidRPr="000A5907">
        <w:rPr>
          <w:b/>
          <w:bCs/>
          <w:sz w:val="24"/>
          <w:szCs w:val="24"/>
          <w:u w:val="single" w:color="000000"/>
        </w:rPr>
        <w:t>:</w:t>
      </w:r>
    </w:p>
    <w:p w14:paraId="4274BCDF" w14:textId="43717E59" w:rsidR="00165530" w:rsidRPr="00E36D15" w:rsidRDefault="00DA4C53">
      <w:pPr>
        <w:ind w:left="43" w:right="14"/>
        <w:rPr>
          <w:sz w:val="24"/>
          <w:szCs w:val="24"/>
        </w:rPr>
      </w:pPr>
      <w:r w:rsidRPr="00E36D15">
        <w:rPr>
          <w:sz w:val="24"/>
          <w:szCs w:val="24"/>
        </w:rPr>
        <w:t>Спазвайки изискванията на ЗППЦК</w:t>
      </w:r>
      <w:r w:rsidR="000A5907">
        <w:rPr>
          <w:sz w:val="24"/>
          <w:szCs w:val="24"/>
        </w:rPr>
        <w:t xml:space="preserve"> и подзаконовите актове по прилагането му, </w:t>
      </w:r>
      <w:r w:rsidRPr="00E36D15">
        <w:rPr>
          <w:sz w:val="24"/>
          <w:szCs w:val="24"/>
        </w:rPr>
        <w:t xml:space="preserve"> Устава и предприетите конкретни мерки за оптимизиране на работата и усъвършенстване на комуникацията с акционерите, в качеството ми на Директор за връзки с инвеститорите мога да отбележа следното:</w:t>
      </w:r>
    </w:p>
    <w:p w14:paraId="137E8C0F" w14:textId="06AC50B5" w:rsidR="00165530" w:rsidRPr="00BF3A4D" w:rsidRDefault="00951275" w:rsidP="00BF3A4D">
      <w:pPr>
        <w:pStyle w:val="ListParagraph"/>
        <w:numPr>
          <w:ilvl w:val="0"/>
          <w:numId w:val="1"/>
        </w:numPr>
        <w:ind w:right="14"/>
        <w:rPr>
          <w:sz w:val="24"/>
          <w:szCs w:val="24"/>
        </w:rPr>
      </w:pPr>
      <w:r>
        <w:rPr>
          <w:sz w:val="24"/>
          <w:szCs w:val="24"/>
        </w:rPr>
        <w:t>П</w:t>
      </w:r>
      <w:r w:rsidR="00DA4C53" w:rsidRPr="00BF3A4D">
        <w:rPr>
          <w:sz w:val="24"/>
          <w:szCs w:val="24"/>
        </w:rPr>
        <w:t>рез 20</w:t>
      </w:r>
      <w:r>
        <w:rPr>
          <w:sz w:val="24"/>
          <w:szCs w:val="24"/>
        </w:rPr>
        <w:t>2</w:t>
      </w:r>
      <w:r w:rsidR="006D5AC3">
        <w:rPr>
          <w:sz w:val="24"/>
          <w:szCs w:val="24"/>
          <w:lang w:val="en-US"/>
        </w:rPr>
        <w:t>4</w:t>
      </w:r>
      <w:r w:rsidR="00DA4C53" w:rsidRPr="00BF3A4D">
        <w:rPr>
          <w:sz w:val="24"/>
          <w:szCs w:val="24"/>
        </w:rPr>
        <w:t xml:space="preserve"> г. „АДВАНС ЕКУИТИ ХОЛДИНГ“</w:t>
      </w:r>
      <w:r w:rsidR="00BF3A4D" w:rsidRPr="00BF3A4D">
        <w:rPr>
          <w:sz w:val="24"/>
          <w:szCs w:val="24"/>
        </w:rPr>
        <w:t xml:space="preserve"> </w:t>
      </w:r>
      <w:r w:rsidR="00DA4C53" w:rsidRPr="00BF3A4D">
        <w:rPr>
          <w:sz w:val="24"/>
          <w:szCs w:val="24"/>
        </w:rPr>
        <w:t>АД</w:t>
      </w:r>
      <w:r w:rsidR="00EF1912">
        <w:rPr>
          <w:sz w:val="24"/>
          <w:szCs w:val="24"/>
        </w:rPr>
        <w:t xml:space="preserve"> – в ликвидация</w:t>
      </w:r>
      <w:r w:rsidR="00BF3A4D" w:rsidRPr="00BF3A4D">
        <w:rPr>
          <w:sz w:val="24"/>
          <w:szCs w:val="24"/>
        </w:rPr>
        <w:t xml:space="preserve"> </w:t>
      </w:r>
      <w:r w:rsidR="00DA4C53" w:rsidRPr="00BF3A4D">
        <w:rPr>
          <w:sz w:val="24"/>
          <w:szCs w:val="24"/>
        </w:rPr>
        <w:t>не е закъснявало с представянето на регулирана информация към КФН, БФБ и към общественос</w:t>
      </w:r>
      <w:r w:rsidR="00BF3A4D" w:rsidRPr="00BF3A4D">
        <w:rPr>
          <w:sz w:val="24"/>
          <w:szCs w:val="24"/>
        </w:rPr>
        <w:t>тт</w:t>
      </w:r>
      <w:r w:rsidR="00DA4C53" w:rsidRPr="00BF3A4D">
        <w:rPr>
          <w:sz w:val="24"/>
          <w:szCs w:val="24"/>
        </w:rPr>
        <w:t>а.</w:t>
      </w:r>
    </w:p>
    <w:p w14:paraId="45D8F462" w14:textId="77777777" w:rsidR="00BF3A4D" w:rsidRDefault="00DA4C53" w:rsidP="00BF3A4D">
      <w:pPr>
        <w:pStyle w:val="ListParagraph"/>
        <w:numPr>
          <w:ilvl w:val="0"/>
          <w:numId w:val="1"/>
        </w:numPr>
        <w:ind w:right="14"/>
        <w:rPr>
          <w:sz w:val="24"/>
          <w:szCs w:val="24"/>
        </w:rPr>
      </w:pPr>
      <w:r w:rsidRPr="00BF3A4D">
        <w:rPr>
          <w:sz w:val="24"/>
          <w:szCs w:val="24"/>
        </w:rPr>
        <w:t>Информацията е била пълна и достоверна, предоставяна по достъпен за инвеститорите начин.</w:t>
      </w:r>
    </w:p>
    <w:p w14:paraId="11D0B1ED" w14:textId="62469876" w:rsidR="00DA4C53" w:rsidRPr="00951275" w:rsidRDefault="000A5907" w:rsidP="00951275">
      <w:pPr>
        <w:pStyle w:val="ListParagraph"/>
        <w:numPr>
          <w:ilvl w:val="0"/>
          <w:numId w:val="1"/>
        </w:numPr>
        <w:ind w:right="14"/>
        <w:rPr>
          <w:sz w:val="24"/>
          <w:szCs w:val="24"/>
        </w:rPr>
      </w:pPr>
      <w:r>
        <w:rPr>
          <w:sz w:val="24"/>
          <w:szCs w:val="24"/>
        </w:rPr>
        <w:t>Положих усилия за</w:t>
      </w:r>
      <w:r w:rsidR="00DA4C53" w:rsidRPr="0095127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A4C53" w:rsidRPr="00951275">
        <w:rPr>
          <w:sz w:val="24"/>
          <w:szCs w:val="24"/>
        </w:rPr>
        <w:t>овиш</w:t>
      </w:r>
      <w:r>
        <w:rPr>
          <w:sz w:val="24"/>
          <w:szCs w:val="24"/>
        </w:rPr>
        <w:t>аване на</w:t>
      </w:r>
      <w:r w:rsidR="00DA4C53" w:rsidRPr="00951275">
        <w:rPr>
          <w:sz w:val="24"/>
          <w:szCs w:val="24"/>
        </w:rPr>
        <w:t xml:space="preserve"> информираността на акционерите относно случващите се в Дружеството</w:t>
      </w:r>
      <w:r w:rsidR="003A3EB2">
        <w:rPr>
          <w:sz w:val="24"/>
          <w:szCs w:val="24"/>
        </w:rPr>
        <w:t xml:space="preserve"> </w:t>
      </w:r>
      <w:r w:rsidR="00DA4C53" w:rsidRPr="00951275">
        <w:rPr>
          <w:sz w:val="24"/>
          <w:szCs w:val="24"/>
        </w:rPr>
        <w:t>събития.</w:t>
      </w:r>
    </w:p>
    <w:p w14:paraId="250CD9BE" w14:textId="77777777" w:rsidR="00951275" w:rsidRDefault="00951275">
      <w:pPr>
        <w:ind w:left="43" w:right="14"/>
        <w:rPr>
          <w:sz w:val="24"/>
          <w:szCs w:val="24"/>
        </w:rPr>
      </w:pPr>
    </w:p>
    <w:p w14:paraId="11415928" w14:textId="77777777" w:rsidR="00951275" w:rsidRDefault="00951275">
      <w:pPr>
        <w:ind w:left="43" w:right="14"/>
        <w:rPr>
          <w:sz w:val="24"/>
          <w:szCs w:val="24"/>
        </w:rPr>
      </w:pPr>
    </w:p>
    <w:p w14:paraId="4488124A" w14:textId="77777777" w:rsidR="00DA4C53" w:rsidRDefault="00DA4C53">
      <w:pPr>
        <w:spacing w:after="56" w:line="259" w:lineRule="auto"/>
        <w:ind w:left="192" w:right="0" w:firstLine="0"/>
        <w:jc w:val="center"/>
        <w:rPr>
          <w:sz w:val="24"/>
          <w:szCs w:val="24"/>
        </w:rPr>
      </w:pPr>
    </w:p>
    <w:p w14:paraId="332A966A" w14:textId="77777777" w:rsidR="00DA4C53" w:rsidRDefault="00DA4C53">
      <w:pPr>
        <w:spacing w:after="56" w:line="259" w:lineRule="auto"/>
        <w:ind w:left="192" w:right="0" w:firstLine="0"/>
        <w:jc w:val="center"/>
        <w:rPr>
          <w:sz w:val="24"/>
          <w:szCs w:val="24"/>
        </w:rPr>
      </w:pPr>
    </w:p>
    <w:p w14:paraId="3D6CD35A" w14:textId="77777777" w:rsidR="00DA4C53" w:rsidRDefault="00DA4C53">
      <w:pPr>
        <w:spacing w:after="56" w:line="259" w:lineRule="auto"/>
        <w:ind w:left="192" w:right="0" w:firstLine="0"/>
        <w:jc w:val="center"/>
        <w:rPr>
          <w:sz w:val="24"/>
          <w:szCs w:val="24"/>
        </w:rPr>
      </w:pPr>
    </w:p>
    <w:p w14:paraId="7EC9D6B3" w14:textId="5BEE7F98" w:rsidR="00165530" w:rsidRPr="00E36D15" w:rsidRDefault="00DA4C53">
      <w:pPr>
        <w:spacing w:after="56" w:line="259" w:lineRule="auto"/>
        <w:ind w:left="192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E36D15">
        <w:rPr>
          <w:sz w:val="24"/>
          <w:szCs w:val="24"/>
        </w:rPr>
        <w:t>иректор за връзки с инвеститорите:</w:t>
      </w:r>
    </w:p>
    <w:p w14:paraId="203E93DB" w14:textId="77777777" w:rsidR="00165530" w:rsidRPr="00E36D15" w:rsidRDefault="00DA4C53">
      <w:pPr>
        <w:spacing w:after="0" w:line="259" w:lineRule="auto"/>
        <w:ind w:left="0" w:right="519" w:firstLine="0"/>
        <w:jc w:val="right"/>
        <w:rPr>
          <w:sz w:val="24"/>
          <w:szCs w:val="24"/>
        </w:rPr>
      </w:pPr>
      <w:r w:rsidRPr="00E36D15">
        <w:rPr>
          <w:sz w:val="24"/>
          <w:szCs w:val="24"/>
        </w:rPr>
        <w:t>Иван Даскалов</w:t>
      </w:r>
    </w:p>
    <w:sectPr w:rsidR="00165530" w:rsidRPr="00E36D15">
      <w:pgSz w:w="11900" w:h="16840"/>
      <w:pgMar w:top="255" w:right="1076" w:bottom="1623" w:left="11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8E9"/>
    <w:multiLevelType w:val="hybridMultilevel"/>
    <w:tmpl w:val="BC58F1BA"/>
    <w:lvl w:ilvl="0" w:tplc="1DB6269A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54C37C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7AEF3C0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56DE76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E27752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142DD6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41ED0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A0DF4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045D3C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7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30"/>
    <w:rsid w:val="000A5907"/>
    <w:rsid w:val="00165530"/>
    <w:rsid w:val="002D3DA3"/>
    <w:rsid w:val="003A3EB2"/>
    <w:rsid w:val="005E0E09"/>
    <w:rsid w:val="006D5AC3"/>
    <w:rsid w:val="0073028F"/>
    <w:rsid w:val="00792A67"/>
    <w:rsid w:val="00951275"/>
    <w:rsid w:val="00BF3A4D"/>
    <w:rsid w:val="00DA4C53"/>
    <w:rsid w:val="00E06F21"/>
    <w:rsid w:val="00E36D15"/>
    <w:rsid w:val="00E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ED2"/>
  <w15:docId w15:val="{8C1236EB-4D84-4B34-BA63-8B0382F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16" w:lineRule="auto"/>
      <w:ind w:left="19" w:right="29" w:firstLine="5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Daskalov</dc:creator>
  <cp:keywords/>
  <cp:lastModifiedBy>Ivan Daskalov</cp:lastModifiedBy>
  <cp:revision>10</cp:revision>
  <dcterms:created xsi:type="dcterms:W3CDTF">2020-06-15T13:41:00Z</dcterms:created>
  <dcterms:modified xsi:type="dcterms:W3CDTF">2025-05-12T07:11:00Z</dcterms:modified>
</cp:coreProperties>
</file>